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0433" w14:textId="1B3A5CFA" w:rsidR="00BA541F" w:rsidRPr="00AA1507" w:rsidRDefault="005E301D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AA1507">
        <w:rPr>
          <w:rFonts w:ascii="Arial" w:hAnsi="Arial" w:cs="Arial"/>
          <w:b/>
          <w:sz w:val="23"/>
          <w:szCs w:val="23"/>
        </w:rPr>
        <w:t xml:space="preserve">Processo Licitatório n. º </w:t>
      </w:r>
      <w:r w:rsidR="009A22E5" w:rsidRPr="00AA1507">
        <w:rPr>
          <w:rFonts w:ascii="Arial" w:hAnsi="Arial" w:cs="Arial"/>
          <w:b/>
          <w:sz w:val="23"/>
          <w:szCs w:val="23"/>
        </w:rPr>
        <w:t>03</w:t>
      </w:r>
      <w:r w:rsidRPr="00AA1507">
        <w:rPr>
          <w:rFonts w:ascii="Arial" w:hAnsi="Arial" w:cs="Arial"/>
          <w:b/>
          <w:sz w:val="23"/>
          <w:szCs w:val="23"/>
        </w:rPr>
        <w:t>/20</w:t>
      </w:r>
      <w:r w:rsidR="00AB63C3" w:rsidRPr="00AA1507">
        <w:rPr>
          <w:rFonts w:ascii="Arial" w:hAnsi="Arial" w:cs="Arial"/>
          <w:b/>
          <w:sz w:val="23"/>
          <w:szCs w:val="23"/>
        </w:rPr>
        <w:t>2</w:t>
      </w:r>
      <w:r w:rsidR="009A22E5" w:rsidRPr="00AA1507">
        <w:rPr>
          <w:rFonts w:ascii="Arial" w:hAnsi="Arial" w:cs="Arial"/>
          <w:b/>
          <w:sz w:val="23"/>
          <w:szCs w:val="23"/>
        </w:rPr>
        <w:t>6</w:t>
      </w:r>
    </w:p>
    <w:p w14:paraId="26ABF18B" w14:textId="1534AE35" w:rsidR="00BA541F" w:rsidRPr="00AA1507" w:rsidRDefault="005E301D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AA1507">
        <w:rPr>
          <w:rFonts w:ascii="Arial" w:hAnsi="Arial" w:cs="Arial"/>
          <w:b/>
          <w:sz w:val="23"/>
          <w:szCs w:val="23"/>
        </w:rPr>
        <w:t xml:space="preserve">Dispensa de Licitação n. º </w:t>
      </w:r>
      <w:r w:rsidR="009A22E5" w:rsidRPr="00AA1507">
        <w:rPr>
          <w:rFonts w:ascii="Arial" w:hAnsi="Arial" w:cs="Arial"/>
          <w:b/>
          <w:sz w:val="23"/>
          <w:szCs w:val="23"/>
        </w:rPr>
        <w:t>03</w:t>
      </w:r>
      <w:r w:rsidRPr="00AA1507">
        <w:rPr>
          <w:rFonts w:ascii="Arial" w:hAnsi="Arial" w:cs="Arial"/>
          <w:b/>
          <w:sz w:val="23"/>
          <w:szCs w:val="23"/>
        </w:rPr>
        <w:t>/20</w:t>
      </w:r>
      <w:r w:rsidR="00AB63C3" w:rsidRPr="00AA1507">
        <w:rPr>
          <w:rFonts w:ascii="Arial" w:hAnsi="Arial" w:cs="Arial"/>
          <w:b/>
          <w:sz w:val="23"/>
          <w:szCs w:val="23"/>
        </w:rPr>
        <w:t>2</w:t>
      </w:r>
      <w:r w:rsidR="009A22E5" w:rsidRPr="00AA1507">
        <w:rPr>
          <w:rFonts w:ascii="Arial" w:hAnsi="Arial" w:cs="Arial"/>
          <w:b/>
          <w:sz w:val="23"/>
          <w:szCs w:val="23"/>
        </w:rPr>
        <w:t>6</w:t>
      </w:r>
    </w:p>
    <w:p w14:paraId="2D5E333F" w14:textId="77777777" w:rsidR="00BA541F" w:rsidRPr="00AA1507" w:rsidRDefault="00BA541F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11E0B1E2" w14:textId="5D631A28" w:rsidR="00BA541F" w:rsidRPr="00AA1507" w:rsidRDefault="005E301D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AA1507">
        <w:rPr>
          <w:rFonts w:ascii="Arial" w:hAnsi="Arial" w:cs="Arial"/>
          <w:b/>
          <w:sz w:val="23"/>
          <w:szCs w:val="23"/>
        </w:rPr>
        <w:t xml:space="preserve">Minuta do Contrato Administrativo n.º _____  de _____ </w:t>
      </w:r>
      <w:proofErr w:type="spellStart"/>
      <w:r w:rsidRPr="00AA1507">
        <w:rPr>
          <w:rFonts w:ascii="Arial" w:hAnsi="Arial" w:cs="Arial"/>
          <w:b/>
          <w:sz w:val="23"/>
          <w:szCs w:val="23"/>
        </w:rPr>
        <w:t>de</w:t>
      </w:r>
      <w:proofErr w:type="spellEnd"/>
      <w:r w:rsidRPr="00AA1507">
        <w:rPr>
          <w:rFonts w:ascii="Arial" w:hAnsi="Arial" w:cs="Arial"/>
          <w:b/>
          <w:sz w:val="23"/>
          <w:szCs w:val="23"/>
        </w:rPr>
        <w:t xml:space="preserve"> __________ </w:t>
      </w:r>
      <w:proofErr w:type="spellStart"/>
      <w:r w:rsidRPr="00AA1507">
        <w:rPr>
          <w:rFonts w:ascii="Arial" w:hAnsi="Arial" w:cs="Arial"/>
          <w:b/>
          <w:sz w:val="23"/>
          <w:szCs w:val="23"/>
        </w:rPr>
        <w:t>de</w:t>
      </w:r>
      <w:proofErr w:type="spellEnd"/>
      <w:r w:rsidRPr="00AA1507">
        <w:rPr>
          <w:rFonts w:ascii="Arial" w:hAnsi="Arial" w:cs="Arial"/>
          <w:b/>
          <w:sz w:val="23"/>
          <w:szCs w:val="23"/>
        </w:rPr>
        <w:t xml:space="preserve"> 20</w:t>
      </w:r>
      <w:r w:rsidR="00AB63C3" w:rsidRPr="00AA1507">
        <w:rPr>
          <w:rFonts w:ascii="Arial" w:hAnsi="Arial" w:cs="Arial"/>
          <w:b/>
          <w:sz w:val="23"/>
          <w:szCs w:val="23"/>
        </w:rPr>
        <w:t>2</w:t>
      </w:r>
      <w:r w:rsidR="009A22E5" w:rsidRPr="00AA1507">
        <w:rPr>
          <w:rFonts w:ascii="Arial" w:hAnsi="Arial" w:cs="Arial"/>
          <w:b/>
          <w:sz w:val="23"/>
          <w:szCs w:val="23"/>
        </w:rPr>
        <w:t>6</w:t>
      </w:r>
      <w:r w:rsidRPr="00AA1507">
        <w:rPr>
          <w:rFonts w:ascii="Arial" w:hAnsi="Arial" w:cs="Arial"/>
          <w:b/>
          <w:sz w:val="23"/>
          <w:szCs w:val="23"/>
        </w:rPr>
        <w:t>.</w:t>
      </w:r>
    </w:p>
    <w:p w14:paraId="7414F534" w14:textId="77777777" w:rsidR="00BA541F" w:rsidRPr="00AA1507" w:rsidRDefault="00BA541F">
      <w:pPr>
        <w:pStyle w:val="Ttulo2"/>
        <w:spacing w:before="0" w:line="276" w:lineRule="auto"/>
        <w:jc w:val="center"/>
        <w:rPr>
          <w:rFonts w:ascii="Arial" w:hAnsi="Arial" w:cs="Arial"/>
          <w:sz w:val="23"/>
          <w:szCs w:val="23"/>
        </w:rPr>
      </w:pPr>
    </w:p>
    <w:p w14:paraId="630FBE61" w14:textId="74063F64" w:rsidR="00BA541F" w:rsidRPr="00AA1507" w:rsidRDefault="005E301D" w:rsidP="009A22E5">
      <w:pPr>
        <w:ind w:left="4111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>TERMO DE CONTRATO</w:t>
      </w:r>
      <w:r w:rsidRPr="00AA1507">
        <w:rPr>
          <w:rFonts w:ascii="Arial" w:hAnsi="Arial" w:cs="Arial"/>
          <w:color w:val="000000"/>
          <w:sz w:val="23"/>
          <w:szCs w:val="23"/>
        </w:rPr>
        <w:t>,</w:t>
      </w:r>
      <w:r w:rsidRPr="00AA1507">
        <w:rPr>
          <w:rFonts w:ascii="Arial" w:hAnsi="Arial" w:cs="Arial"/>
          <w:sz w:val="23"/>
          <w:szCs w:val="23"/>
        </w:rPr>
        <w:t xml:space="preserve"> QUE ENTRE SI CELEBRAM A </w:t>
      </w:r>
      <w:r w:rsidRPr="00AA1507">
        <w:rPr>
          <w:rFonts w:ascii="Arial" w:hAnsi="Arial" w:cs="Arial"/>
          <w:b/>
          <w:sz w:val="23"/>
          <w:szCs w:val="23"/>
        </w:rPr>
        <w:t>COMPANHIA HIDROMINERAL DE PIRATUBA</w:t>
      </w:r>
      <w:r w:rsidRPr="00AA1507">
        <w:rPr>
          <w:rFonts w:ascii="Arial" w:hAnsi="Arial" w:cs="Arial"/>
          <w:sz w:val="23"/>
          <w:szCs w:val="23"/>
        </w:rPr>
        <w:t xml:space="preserve"> E A EMPRESA </w:t>
      </w:r>
      <w:r w:rsidR="009A22E5" w:rsidRPr="00AA1507">
        <w:rPr>
          <w:rFonts w:ascii="Arial" w:hAnsi="Arial" w:cs="Arial"/>
          <w:b/>
          <w:color w:val="000000"/>
          <w:sz w:val="23"/>
          <w:szCs w:val="23"/>
        </w:rPr>
        <w:t>ICEHOT SOLUÇÕES EM HIDRATAÇÃO LTDA</w:t>
      </w:r>
      <w:r w:rsidR="009A22E5" w:rsidRPr="00AA1507">
        <w:rPr>
          <w:rFonts w:ascii="Arial" w:hAnsi="Arial" w:cs="Arial"/>
          <w:sz w:val="23"/>
          <w:szCs w:val="23"/>
        </w:rPr>
        <w:t xml:space="preserve"> </w:t>
      </w:r>
      <w:r w:rsidRPr="00AA1507">
        <w:rPr>
          <w:rFonts w:ascii="Arial" w:hAnsi="Arial" w:cs="Arial"/>
          <w:sz w:val="23"/>
          <w:szCs w:val="23"/>
        </w:rPr>
        <w:t xml:space="preserve">, </w:t>
      </w:r>
      <w:r w:rsidRPr="00AA1507">
        <w:rPr>
          <w:rFonts w:ascii="Arial" w:hAnsi="Arial" w:cs="Arial"/>
          <w:caps/>
          <w:sz w:val="23"/>
          <w:szCs w:val="23"/>
        </w:rPr>
        <w:t xml:space="preserve">para </w:t>
      </w:r>
      <w:r w:rsidR="009A22E5" w:rsidRPr="00AA1507">
        <w:rPr>
          <w:rFonts w:ascii="Arial" w:hAnsi="Arial" w:cs="Arial"/>
          <w:sz w:val="23"/>
          <w:szCs w:val="23"/>
        </w:rPr>
        <w:t>FORNECIMENTO E INSTALAÇÃO DE TOTEM:</w:t>
      </w:r>
    </w:p>
    <w:p w14:paraId="6E077E0E" w14:textId="77777777" w:rsidR="00AB63C3" w:rsidRPr="00AA1507" w:rsidRDefault="00AB63C3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307BD1BA" w14:textId="2715356F" w:rsidR="00BA541F" w:rsidRPr="00AA1507" w:rsidRDefault="005E301D">
      <w:pPr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 xml:space="preserve">Pelo presente instrumento, de um lado, a </w:t>
      </w:r>
      <w:r w:rsidRPr="00AA1507">
        <w:rPr>
          <w:rFonts w:ascii="Arial" w:hAnsi="Arial" w:cs="Arial"/>
          <w:b/>
          <w:color w:val="000000"/>
          <w:sz w:val="23"/>
          <w:szCs w:val="23"/>
        </w:rPr>
        <w:t>COMPANHIA HIDROMINERAL DE PIRATUBA</w:t>
      </w:r>
      <w:r w:rsidRPr="00AA1507">
        <w:rPr>
          <w:rFonts w:ascii="Arial" w:hAnsi="Arial" w:cs="Arial"/>
          <w:color w:val="000000"/>
          <w:sz w:val="23"/>
          <w:szCs w:val="23"/>
        </w:rPr>
        <w:t>, pessoa jurídica de Sociedade de Economia Mista, inscrita no CNPJ-MF sob o n</w:t>
      </w:r>
      <w:r w:rsidR="001A6C9A" w:rsidRPr="00AA1507">
        <w:rPr>
          <w:rFonts w:ascii="Arial" w:hAnsi="Arial" w:cs="Arial"/>
          <w:color w:val="000000"/>
          <w:sz w:val="23"/>
          <w:szCs w:val="23"/>
        </w:rPr>
        <w:t>º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 83.076.315/0001-40, com sede à Av. Dezoito de Fevereiro, nº 2455, Bairro Balneário, nesta Cidade, Estado de Santa Catarina, neste ato representada pelo Diretor Presidente, Sr. </w:t>
      </w:r>
      <w:r w:rsidR="00261866" w:rsidRPr="00AA1507">
        <w:rPr>
          <w:rFonts w:ascii="Arial" w:eastAsia="Symbol" w:hAnsi="Arial" w:cs="Arial"/>
          <w:b/>
          <w:sz w:val="23"/>
          <w:szCs w:val="23"/>
        </w:rPr>
        <w:t>Giovani Gelson Meneghel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, inscrito no CPF-MF sob o nº </w:t>
      </w:r>
      <w:r w:rsidR="004F177A" w:rsidRPr="00AA1507">
        <w:rPr>
          <w:rFonts w:ascii="Arial" w:hAnsi="Arial" w:cs="Arial"/>
          <w:color w:val="000000"/>
          <w:sz w:val="23"/>
          <w:szCs w:val="23"/>
        </w:rPr>
        <w:t>***</w:t>
      </w:r>
      <w:r w:rsidR="00261866" w:rsidRPr="00AA1507">
        <w:rPr>
          <w:rFonts w:ascii="Arial" w:eastAsia="Symbol" w:hAnsi="Arial" w:cs="Arial"/>
          <w:sz w:val="23"/>
          <w:szCs w:val="23"/>
        </w:rPr>
        <w:t>959</w:t>
      </w:r>
      <w:r w:rsidR="004F177A" w:rsidRPr="00AA1507">
        <w:rPr>
          <w:rFonts w:ascii="Arial" w:hAnsi="Arial" w:cs="Arial"/>
          <w:color w:val="000000"/>
          <w:sz w:val="23"/>
          <w:szCs w:val="23"/>
        </w:rPr>
        <w:t>***</w:t>
      </w:r>
      <w:r w:rsidRPr="00AA1507">
        <w:rPr>
          <w:rFonts w:ascii="Arial" w:hAnsi="Arial" w:cs="Arial"/>
          <w:color w:val="000000"/>
          <w:sz w:val="23"/>
          <w:szCs w:val="23"/>
        </w:rPr>
        <w:t>, doravante denominado simplesmente</w:t>
      </w:r>
      <w:r w:rsidRPr="00AA1507">
        <w:rPr>
          <w:rFonts w:ascii="Arial" w:hAnsi="Arial" w:cs="Arial"/>
          <w:b/>
          <w:color w:val="000000"/>
          <w:w w:val="98"/>
          <w:sz w:val="23"/>
          <w:szCs w:val="23"/>
        </w:rPr>
        <w:t xml:space="preserve"> </w:t>
      </w:r>
      <w:r w:rsidRPr="00AA1507">
        <w:rPr>
          <w:rFonts w:ascii="Arial" w:hAnsi="Arial" w:cs="Arial"/>
          <w:b/>
          <w:sz w:val="23"/>
          <w:szCs w:val="23"/>
        </w:rPr>
        <w:t>CONTRATANTE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,, e, de outro, a empresa </w:t>
      </w:r>
      <w:r w:rsidR="00203477" w:rsidRPr="00AA1507">
        <w:rPr>
          <w:rFonts w:ascii="Arial" w:hAnsi="Arial" w:cs="Arial"/>
          <w:b/>
          <w:color w:val="000000"/>
          <w:sz w:val="23"/>
          <w:szCs w:val="23"/>
        </w:rPr>
        <w:t>ICEHOT SOLUÇÕES EM HIDRATAÇÃO LTDA</w:t>
      </w:r>
      <w:r w:rsidRPr="00AA1507">
        <w:rPr>
          <w:rFonts w:ascii="Arial" w:hAnsi="Arial" w:cs="Arial"/>
          <w:sz w:val="23"/>
          <w:szCs w:val="23"/>
        </w:rPr>
        <w:t>, inscrita no CNPJ-MF sob o n</w:t>
      </w:r>
      <w:r w:rsidR="007F5F2F" w:rsidRPr="00AA1507">
        <w:rPr>
          <w:rFonts w:ascii="Arial" w:hAnsi="Arial" w:cs="Arial"/>
          <w:sz w:val="23"/>
          <w:szCs w:val="23"/>
        </w:rPr>
        <w:t>º</w:t>
      </w:r>
      <w:r w:rsidRPr="00AA1507">
        <w:rPr>
          <w:rFonts w:ascii="Arial" w:hAnsi="Arial" w:cs="Arial"/>
          <w:sz w:val="23"/>
          <w:szCs w:val="23"/>
        </w:rPr>
        <w:t xml:space="preserve"> </w:t>
      </w:r>
      <w:r w:rsidR="00203477" w:rsidRPr="00AA1507">
        <w:rPr>
          <w:rFonts w:ascii="Arial" w:hAnsi="Arial" w:cs="Arial"/>
          <w:color w:val="000000"/>
          <w:sz w:val="23"/>
          <w:szCs w:val="23"/>
        </w:rPr>
        <w:t>28.818.652/0001-57</w:t>
      </w:r>
      <w:r w:rsidRPr="00AA1507">
        <w:rPr>
          <w:rFonts w:ascii="Arial" w:hAnsi="Arial" w:cs="Arial"/>
          <w:sz w:val="23"/>
          <w:szCs w:val="23"/>
        </w:rPr>
        <w:t xml:space="preserve">, com sede </w:t>
      </w:r>
      <w:r w:rsidR="00B06A6F" w:rsidRPr="00AA1507">
        <w:rPr>
          <w:rFonts w:ascii="Arial" w:hAnsi="Arial" w:cs="Arial"/>
          <w:sz w:val="23"/>
          <w:szCs w:val="23"/>
        </w:rPr>
        <w:t xml:space="preserve">na </w:t>
      </w:r>
      <w:r w:rsidR="00203477" w:rsidRPr="00AA1507">
        <w:rPr>
          <w:rFonts w:ascii="Arial" w:hAnsi="Arial" w:cs="Arial"/>
          <w:sz w:val="23"/>
          <w:szCs w:val="23"/>
        </w:rPr>
        <w:t xml:space="preserve">Rodovia Caitano Da </w:t>
      </w:r>
      <w:proofErr w:type="spellStart"/>
      <w:r w:rsidR="00203477" w:rsidRPr="00AA1507">
        <w:rPr>
          <w:rFonts w:ascii="Arial" w:hAnsi="Arial" w:cs="Arial"/>
          <w:sz w:val="23"/>
          <w:szCs w:val="23"/>
        </w:rPr>
        <w:t>Rolt</w:t>
      </w:r>
      <w:proofErr w:type="spellEnd"/>
      <w:r w:rsidR="00203477" w:rsidRPr="00AA1507">
        <w:rPr>
          <w:rFonts w:ascii="Arial" w:hAnsi="Arial" w:cs="Arial"/>
          <w:sz w:val="23"/>
          <w:szCs w:val="23"/>
        </w:rPr>
        <w:t>, 663, Bairro Universitário, Bento Gonçalves – Rio Grande do Sul – CEP: 95.705-332</w:t>
      </w:r>
      <w:r w:rsidRPr="00AA1507">
        <w:rPr>
          <w:rFonts w:ascii="Arial" w:hAnsi="Arial" w:cs="Arial"/>
          <w:sz w:val="23"/>
          <w:szCs w:val="23"/>
        </w:rPr>
        <w:t xml:space="preserve"> representada neste ato, pel</w:t>
      </w:r>
      <w:r w:rsidR="00203477" w:rsidRPr="00AA1507">
        <w:rPr>
          <w:rFonts w:ascii="Arial" w:hAnsi="Arial" w:cs="Arial"/>
          <w:sz w:val="23"/>
          <w:szCs w:val="23"/>
        </w:rPr>
        <w:t>o</w:t>
      </w:r>
      <w:r w:rsidRPr="00AA1507">
        <w:rPr>
          <w:rFonts w:ascii="Arial" w:hAnsi="Arial" w:cs="Arial"/>
          <w:sz w:val="23"/>
          <w:szCs w:val="23"/>
        </w:rPr>
        <w:t xml:space="preserve"> s</w:t>
      </w:r>
      <w:r w:rsidR="00203477" w:rsidRPr="00AA1507">
        <w:rPr>
          <w:rFonts w:ascii="Arial" w:hAnsi="Arial" w:cs="Arial"/>
          <w:sz w:val="23"/>
          <w:szCs w:val="23"/>
        </w:rPr>
        <w:t>eu</w:t>
      </w:r>
      <w:r w:rsidRPr="00AA1507">
        <w:rPr>
          <w:rFonts w:ascii="Arial" w:hAnsi="Arial" w:cs="Arial"/>
          <w:sz w:val="23"/>
          <w:szCs w:val="23"/>
        </w:rPr>
        <w:t xml:space="preserve"> Sóci</w:t>
      </w:r>
      <w:r w:rsidR="00203477" w:rsidRPr="00AA1507">
        <w:rPr>
          <w:rFonts w:ascii="Arial" w:hAnsi="Arial" w:cs="Arial"/>
          <w:sz w:val="23"/>
          <w:szCs w:val="23"/>
        </w:rPr>
        <w:t>o</w:t>
      </w:r>
      <w:r w:rsidRPr="00AA1507">
        <w:rPr>
          <w:rFonts w:ascii="Arial" w:hAnsi="Arial" w:cs="Arial"/>
          <w:sz w:val="23"/>
          <w:szCs w:val="23"/>
        </w:rPr>
        <w:t xml:space="preserve"> Administrador Sr</w:t>
      </w:r>
      <w:r w:rsidR="00232EB7" w:rsidRPr="00AA1507">
        <w:rPr>
          <w:rFonts w:ascii="Arial" w:hAnsi="Arial" w:cs="Arial"/>
          <w:sz w:val="23"/>
          <w:szCs w:val="23"/>
        </w:rPr>
        <w:t>.</w:t>
      </w:r>
      <w:r w:rsidRPr="00AA1507">
        <w:rPr>
          <w:rFonts w:ascii="Arial" w:hAnsi="Arial" w:cs="Arial"/>
          <w:sz w:val="23"/>
          <w:szCs w:val="23"/>
        </w:rPr>
        <w:t xml:space="preserve"> </w:t>
      </w:r>
      <w:r w:rsidR="00203477" w:rsidRPr="00AA1507">
        <w:rPr>
          <w:rFonts w:ascii="Arial" w:hAnsi="Arial" w:cs="Arial"/>
          <w:b/>
          <w:bCs/>
          <w:color w:val="000000"/>
          <w:sz w:val="23"/>
          <w:szCs w:val="23"/>
        </w:rPr>
        <w:t xml:space="preserve">Samuel da Silveira </w:t>
      </w:r>
      <w:proofErr w:type="spellStart"/>
      <w:r w:rsidR="00203477" w:rsidRPr="00AA1507">
        <w:rPr>
          <w:rFonts w:ascii="Arial" w:hAnsi="Arial" w:cs="Arial"/>
          <w:b/>
          <w:bCs/>
          <w:color w:val="000000"/>
          <w:sz w:val="23"/>
          <w:szCs w:val="23"/>
        </w:rPr>
        <w:t>Panta</w:t>
      </w:r>
      <w:proofErr w:type="spellEnd"/>
      <w:r w:rsidRPr="00AA1507">
        <w:rPr>
          <w:rFonts w:ascii="Arial" w:hAnsi="Arial" w:cs="Arial"/>
          <w:sz w:val="23"/>
          <w:szCs w:val="23"/>
        </w:rPr>
        <w:t xml:space="preserve">, e inscrito no CPF-MF sob o nº </w:t>
      </w:r>
      <w:r w:rsidR="00023BE7" w:rsidRPr="00AA1507">
        <w:rPr>
          <w:rFonts w:ascii="Arial" w:hAnsi="Arial" w:cs="Arial"/>
          <w:sz w:val="23"/>
          <w:szCs w:val="23"/>
        </w:rPr>
        <w:t>***</w:t>
      </w:r>
      <w:r w:rsidR="00203477" w:rsidRPr="00AA1507">
        <w:rPr>
          <w:rFonts w:ascii="Arial" w:hAnsi="Arial" w:cs="Arial"/>
          <w:color w:val="000000"/>
          <w:sz w:val="23"/>
          <w:szCs w:val="23"/>
        </w:rPr>
        <w:t>956.610</w:t>
      </w:r>
      <w:r w:rsidR="00023BE7" w:rsidRPr="00AA1507">
        <w:rPr>
          <w:rFonts w:ascii="Arial" w:hAnsi="Arial" w:cs="Arial"/>
          <w:sz w:val="23"/>
          <w:szCs w:val="23"/>
        </w:rPr>
        <w:t>***</w:t>
      </w:r>
      <w:r w:rsidRPr="00AA1507">
        <w:rPr>
          <w:rFonts w:ascii="Arial" w:hAnsi="Arial" w:cs="Arial"/>
          <w:sz w:val="23"/>
          <w:szCs w:val="23"/>
        </w:rPr>
        <w:t xml:space="preserve">, doravante denominada simplesmente </w:t>
      </w:r>
      <w:r w:rsidRPr="00AA1507">
        <w:rPr>
          <w:rFonts w:ascii="Arial" w:hAnsi="Arial" w:cs="Arial"/>
          <w:b/>
          <w:sz w:val="23"/>
          <w:szCs w:val="23"/>
        </w:rPr>
        <w:t>CONTRATADA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, e perante as testemunhas abaixo firmadas, pactuam o presente termo, e se regerá pelo </w:t>
      </w:r>
      <w:r w:rsidRPr="00AA1507">
        <w:rPr>
          <w:rFonts w:ascii="Arial" w:hAnsi="Arial" w:cs="Arial"/>
          <w:sz w:val="23"/>
          <w:szCs w:val="23"/>
        </w:rPr>
        <w:t>Regulamento Interno de Licitações, Contratos e Convênios da Companhia Hidromineral de Piratuba (</w:t>
      </w:r>
      <w:r w:rsidRPr="00AA1507">
        <w:rPr>
          <w:rFonts w:ascii="Arial" w:hAnsi="Arial" w:cs="Arial"/>
          <w:b/>
          <w:sz w:val="23"/>
          <w:szCs w:val="23"/>
        </w:rPr>
        <w:t>RILC</w:t>
      </w:r>
      <w:r w:rsidRPr="00AA1507">
        <w:rPr>
          <w:rFonts w:ascii="Arial" w:hAnsi="Arial" w:cs="Arial"/>
          <w:sz w:val="23"/>
          <w:szCs w:val="23"/>
        </w:rPr>
        <w:t>).</w:t>
      </w:r>
    </w:p>
    <w:p w14:paraId="198876C6" w14:textId="77777777" w:rsidR="00142F67" w:rsidRPr="00AA1507" w:rsidRDefault="00142F67">
      <w:pPr>
        <w:jc w:val="both"/>
        <w:rPr>
          <w:rFonts w:ascii="Arial" w:hAnsi="Arial" w:cs="Arial"/>
          <w:sz w:val="23"/>
          <w:szCs w:val="23"/>
        </w:rPr>
      </w:pPr>
    </w:p>
    <w:p w14:paraId="1929A31D" w14:textId="77777777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PRIMEIRA - DO OBJETO</w:t>
      </w:r>
    </w:p>
    <w:p w14:paraId="1DAAAB72" w14:textId="50B8DE57" w:rsidR="00B06A6F" w:rsidRPr="00AA1507" w:rsidRDefault="005E301D" w:rsidP="00B06A6F">
      <w:pPr>
        <w:pStyle w:val="Corpodetexto"/>
        <w:ind w:firstLine="1134"/>
        <w:rPr>
          <w:rFonts w:ascii="Arial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1.1. O presente contrato tem por objeto a </w:t>
      </w:r>
      <w:r w:rsidR="00A06E65" w:rsidRPr="00AA1507">
        <w:rPr>
          <w:rFonts w:ascii="Arial" w:eastAsia="Bookman Old Style" w:hAnsi="Arial" w:cs="Arial"/>
          <w:sz w:val="23"/>
          <w:szCs w:val="23"/>
        </w:rPr>
        <w:t>c</w:t>
      </w:r>
      <w:r w:rsidR="00A06E65" w:rsidRPr="00AA1507">
        <w:rPr>
          <w:rFonts w:ascii="Arial" w:hAnsi="Arial" w:cs="Arial"/>
          <w:sz w:val="23"/>
          <w:szCs w:val="23"/>
        </w:rPr>
        <w:t xml:space="preserve">ontratação de Empresa para </w:t>
      </w:r>
      <w:r w:rsidR="00203477" w:rsidRPr="00AA1507">
        <w:rPr>
          <w:rFonts w:ascii="Arial" w:hAnsi="Arial" w:cs="Arial"/>
          <w:sz w:val="23"/>
          <w:szCs w:val="23"/>
        </w:rPr>
        <w:t>Fornecimento e instalação de Totem (</w:t>
      </w:r>
      <w:proofErr w:type="spellStart"/>
      <w:r w:rsidR="00203477" w:rsidRPr="00AA1507">
        <w:rPr>
          <w:rFonts w:ascii="Arial" w:hAnsi="Arial" w:cs="Arial"/>
          <w:sz w:val="23"/>
          <w:szCs w:val="23"/>
        </w:rPr>
        <w:t>chimarródramo</w:t>
      </w:r>
      <w:proofErr w:type="spellEnd"/>
      <w:r w:rsidR="00203477" w:rsidRPr="00AA1507">
        <w:rPr>
          <w:rFonts w:ascii="Arial" w:hAnsi="Arial" w:cs="Arial"/>
          <w:sz w:val="23"/>
          <w:szCs w:val="23"/>
        </w:rPr>
        <w:t>) incluindo todos os acessórios e equipamentos necessários</w:t>
      </w:r>
      <w:r w:rsidR="00B06A6F" w:rsidRPr="00AA1507">
        <w:rPr>
          <w:rFonts w:ascii="Arial" w:hAnsi="Arial" w:cs="Arial"/>
          <w:sz w:val="23"/>
          <w:szCs w:val="23"/>
        </w:rPr>
        <w:t>, sendo.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530"/>
        <w:gridCol w:w="992"/>
        <w:gridCol w:w="851"/>
        <w:gridCol w:w="992"/>
        <w:gridCol w:w="1276"/>
      </w:tblGrid>
      <w:tr w:rsidR="00203477" w:rsidRPr="00AA1507" w14:paraId="64A4E5AA" w14:textId="77777777" w:rsidTr="00225603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93A" w14:textId="77777777" w:rsidR="00203477" w:rsidRPr="00AA1507" w:rsidRDefault="00203477" w:rsidP="00225603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65A" w14:textId="77777777" w:rsidR="00203477" w:rsidRPr="00AA1507" w:rsidRDefault="00203477" w:rsidP="00225603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432" w14:textId="77777777" w:rsidR="00203477" w:rsidRPr="00AA1507" w:rsidRDefault="00203477" w:rsidP="00225603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Marca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26B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498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Quant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84A7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203477" w:rsidRPr="00AA1507" w14:paraId="357D5D58" w14:textId="77777777" w:rsidTr="00225603">
        <w:trPr>
          <w:trHeight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349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9E8" w14:textId="77777777" w:rsidR="00203477" w:rsidRPr="00AA1507" w:rsidRDefault="00203477" w:rsidP="0022560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>Totem com as seguintes características:</w:t>
            </w:r>
          </w:p>
          <w:p w14:paraId="45D4B093" w14:textId="77777777" w:rsidR="00203477" w:rsidRPr="00AA1507" w:rsidRDefault="00203477" w:rsidP="00225603">
            <w:pPr>
              <w:tabs>
                <w:tab w:val="left" w:pos="3158"/>
              </w:tabs>
              <w:ind w:right="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 xml:space="preserve">Possuir painel digital, na parte superior do totem, com LED resolução P2.5, específico para áreas externas. Com possibilidade de conexão de internet, via cabo ou </w:t>
            </w:r>
            <w:proofErr w:type="spellStart"/>
            <w:r w:rsidRPr="00AA1507">
              <w:rPr>
                <w:rFonts w:ascii="Arial" w:hAnsi="Arial" w:cs="Arial"/>
                <w:sz w:val="23"/>
                <w:szCs w:val="23"/>
              </w:rPr>
              <w:t>wifi</w:t>
            </w:r>
            <w:proofErr w:type="spellEnd"/>
            <w:r w:rsidRPr="00AA1507">
              <w:rPr>
                <w:rFonts w:ascii="Arial" w:hAnsi="Arial" w:cs="Arial"/>
                <w:sz w:val="23"/>
                <w:szCs w:val="23"/>
              </w:rPr>
              <w:t xml:space="preserve">, com possibilidade de </w:t>
            </w:r>
            <w:r w:rsidRPr="00AA1507">
              <w:rPr>
                <w:rFonts w:ascii="Arial" w:hAnsi="Arial" w:cs="Arial"/>
                <w:sz w:val="23"/>
                <w:szCs w:val="23"/>
              </w:rPr>
              <w:lastRenderedPageBreak/>
              <w:t>ajuste online e instantâneo de hora, temperatura, frases e vídeos; Altura mínima do painel 400 mm, largura proporcional a largura do totem Possuir área para carregamento de celulares, via USB, com 3 entradas 12v.</w:t>
            </w:r>
          </w:p>
          <w:p w14:paraId="0B86C256" w14:textId="77777777" w:rsidR="00203477" w:rsidRPr="00AA1507" w:rsidRDefault="00203477" w:rsidP="00225603">
            <w:pPr>
              <w:tabs>
                <w:tab w:val="left" w:pos="3158"/>
              </w:tabs>
              <w:ind w:right="34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>Matéria-prima desejada para estrutura: inox inoxidável ou outro material que seja anticorrosivo e próprio local sujeito às intempéries climáticas. Espessura adequada para garantir durabilidade e resistência a eventuais ações de vandalismo. Estrutura desejada: Formas arredondadas e sem arestas para evitar cortes trazendo maior segurança às pessoas. Dimensões de referência: 1700 x 650 x 380 mm.</w:t>
            </w:r>
          </w:p>
          <w:p w14:paraId="4BDA02EE" w14:textId="77777777" w:rsidR="00203477" w:rsidRPr="00AA1507" w:rsidRDefault="00203477" w:rsidP="0022560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 xml:space="preserve"> Possuir um </w:t>
            </w:r>
            <w:proofErr w:type="spellStart"/>
            <w:r w:rsidRPr="00AA1507">
              <w:rPr>
                <w:rFonts w:ascii="Arial" w:hAnsi="Arial" w:cs="Arial"/>
                <w:sz w:val="23"/>
                <w:szCs w:val="23"/>
              </w:rPr>
              <w:t>dispenser</w:t>
            </w:r>
            <w:proofErr w:type="spellEnd"/>
            <w:r w:rsidRPr="00AA1507">
              <w:rPr>
                <w:rFonts w:ascii="Arial" w:hAnsi="Arial" w:cs="Arial"/>
                <w:sz w:val="23"/>
                <w:szCs w:val="23"/>
              </w:rPr>
              <w:t xml:space="preserve"> para apoiar copos e garrafas, com dispensação de água, com protetor integral de capô e designer que previna contaminação de outros usuários, depósitos aéreos e adulteração. Deverá possuir um orifício que permita o escoamento da água, que eventualmente não seja consumida, ao sistema de drenagem. Possuir iluminação para uso noturno. O fluxo 03 da água dispensada deverá ser laminar e limpo, evitando o máximo de respingos. Deverá possuir acionamento por botões IP68 - 12V com iluminação em LED, para garantir fácil usabilidade, durabilidade e evitar choques. Possuir acessibilidade para cadeirantes, conforme normativa NBR 9050.</w:t>
            </w:r>
          </w:p>
          <w:p w14:paraId="05AF4C51" w14:textId="77777777" w:rsidR="00203477" w:rsidRPr="00AA1507" w:rsidRDefault="00203477" w:rsidP="0022560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 xml:space="preserve"> Possuir certificados/selos para equipamentos para melhoria de água, que atendam as Portarias do Inmetro de nº 102/2022. Possuir filtro de purificação tipo C, de fácil substituição. Fornecer garantia de 12 meses, personalização em adesivo vinil com layout definido pela Prefeitura, transporte e instalação. Possuir conexões hidráulicas com mangueiras atóxicas e específicas para água para consumo humano e de fácil manutenção. Possuir conexões e elétricas adequadas e dimensionadas para o funcionamento correto do equipamento, com sistema de alimentação de energia 12v para botões e válvulas, garantindo maior segurança para os usuários. Ter fixação interna através de </w:t>
            </w:r>
            <w:proofErr w:type="spellStart"/>
            <w:r w:rsidRPr="00AA1507">
              <w:rPr>
                <w:rFonts w:ascii="Arial" w:hAnsi="Arial" w:cs="Arial"/>
                <w:sz w:val="23"/>
                <w:szCs w:val="23"/>
              </w:rPr>
              <w:t>parabolts</w:t>
            </w:r>
            <w:proofErr w:type="spellEnd"/>
            <w:r w:rsidRPr="00AA1507">
              <w:rPr>
                <w:rFonts w:ascii="Arial" w:hAnsi="Arial" w:cs="Arial"/>
                <w:sz w:val="23"/>
                <w:szCs w:val="23"/>
              </w:rPr>
              <w:t xml:space="preserve"> ou </w:t>
            </w:r>
            <w:r w:rsidRPr="00AA1507">
              <w:rPr>
                <w:rFonts w:ascii="Arial" w:hAnsi="Arial" w:cs="Arial"/>
                <w:sz w:val="23"/>
                <w:szCs w:val="23"/>
              </w:rPr>
              <w:lastRenderedPageBreak/>
              <w:t xml:space="preserve">outro sistema que forneça segurança e resistência em áreas externas e </w:t>
            </w:r>
            <w:proofErr w:type="spellStart"/>
            <w:r w:rsidRPr="00AA1507">
              <w:rPr>
                <w:rFonts w:ascii="Arial" w:hAnsi="Arial" w:cs="Arial"/>
                <w:sz w:val="23"/>
                <w:szCs w:val="23"/>
              </w:rPr>
              <w:t>anti</w:t>
            </w:r>
            <w:proofErr w:type="spellEnd"/>
            <w:r w:rsidRPr="00AA1507">
              <w:rPr>
                <w:rFonts w:ascii="Arial" w:hAnsi="Arial" w:cs="Arial"/>
                <w:sz w:val="23"/>
                <w:szCs w:val="23"/>
              </w:rPr>
              <w:t xml:space="preserve"> vandalismo. Internamente, de possuir um sistema para refrigerar água e reservatório de no mínimo 20 litros. O sistema deve possuir termostato de temperatura regulável, ser blindado para evitar vazamentos e fabricado em inox 304, com solda sanitária. </w:t>
            </w:r>
          </w:p>
          <w:p w14:paraId="310F6976" w14:textId="77777777" w:rsidR="00203477" w:rsidRPr="00AA1507" w:rsidRDefault="00203477" w:rsidP="0022560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 xml:space="preserve">Internamente, de possuir um sistema para aquecer água em alta velocidade e reservatório de no mínimo 20 litros. O sistema deve possuir termostato de temperatura interno, resistência, válvula </w:t>
            </w:r>
            <w:proofErr w:type="spellStart"/>
            <w:r w:rsidRPr="00AA1507">
              <w:rPr>
                <w:rFonts w:ascii="Arial" w:hAnsi="Arial" w:cs="Arial"/>
                <w:sz w:val="23"/>
                <w:szCs w:val="23"/>
              </w:rPr>
              <w:t>solenóide</w:t>
            </w:r>
            <w:proofErr w:type="spellEnd"/>
            <w:r w:rsidRPr="00AA1507">
              <w:rPr>
                <w:rFonts w:ascii="Arial" w:hAnsi="Arial" w:cs="Arial"/>
                <w:sz w:val="23"/>
                <w:szCs w:val="23"/>
              </w:rPr>
              <w:t xml:space="preserve"> controle de pressão, segurança, ser blindado para evitar vazamentos e fabricado em inox 304, com solda sanitária. Possuir um recipiente com dispensação de água em temperatura natural acessível para animais de todos os portes, acionado por seus tutores via botão. O recipiente não deve armazenar a água que eventualmente não seja consumida, possuindo orifício que permita seu escoamento ao sistema de drenagem.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A9E3" w14:textId="77777777" w:rsidR="00203477" w:rsidRPr="00AA1507" w:rsidRDefault="00203477" w:rsidP="0022560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lastRenderedPageBreak/>
              <w:t>Marca ICEHOT</w:t>
            </w:r>
          </w:p>
          <w:p w14:paraId="397B3106" w14:textId="77777777" w:rsidR="00203477" w:rsidRPr="00AA1507" w:rsidRDefault="00203477" w:rsidP="0022560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 xml:space="preserve">Modelo </w:t>
            </w:r>
            <w:r w:rsidRPr="00AA1507">
              <w:rPr>
                <w:rFonts w:ascii="Arial" w:hAnsi="Arial" w:cs="Arial"/>
                <w:sz w:val="23"/>
                <w:szCs w:val="23"/>
              </w:rPr>
              <w:lastRenderedPageBreak/>
              <w:t>SMART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890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DCC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sz w:val="23"/>
                <w:szCs w:val="23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0AA6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A1507">
              <w:rPr>
                <w:rFonts w:ascii="Arial" w:hAnsi="Arial" w:cs="Arial"/>
                <w:bCs/>
                <w:sz w:val="23"/>
                <w:szCs w:val="23"/>
              </w:rPr>
              <w:t>37.500,00</w:t>
            </w:r>
          </w:p>
        </w:tc>
      </w:tr>
      <w:tr w:rsidR="00203477" w:rsidRPr="00AA1507" w14:paraId="34E0F391" w14:textId="77777777" w:rsidTr="00225603">
        <w:trPr>
          <w:trHeight w:val="576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2C70C" w14:textId="77777777" w:rsidR="00203477" w:rsidRPr="00AA1507" w:rsidRDefault="00203477" w:rsidP="00225603">
            <w:pPr>
              <w:jc w:val="center"/>
              <w:rPr>
                <w:rFonts w:ascii="Arial" w:hAnsi="Arial" w:cs="Arial"/>
                <w:b/>
                <w:bCs/>
                <w:kern w:val="2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VALOR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D52D" w14:textId="77777777" w:rsidR="00203477" w:rsidRPr="00AA1507" w:rsidRDefault="00203477" w:rsidP="00225603">
            <w:pPr>
              <w:rPr>
                <w:rFonts w:ascii="Arial" w:hAnsi="Arial" w:cs="Arial"/>
                <w:b/>
                <w:bCs/>
                <w:kern w:val="2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kern w:val="2"/>
                <w:sz w:val="23"/>
                <w:szCs w:val="23"/>
              </w:rPr>
              <w:t>37.500,00</w:t>
            </w:r>
          </w:p>
        </w:tc>
      </w:tr>
    </w:tbl>
    <w:p w14:paraId="76FC2DFF" w14:textId="77777777" w:rsidR="00203477" w:rsidRPr="00AA1507" w:rsidRDefault="00203477" w:rsidP="00A06E65">
      <w:pPr>
        <w:pStyle w:val="Corpodetexto"/>
        <w:ind w:firstLine="1134"/>
        <w:rPr>
          <w:rFonts w:ascii="Arial" w:hAnsi="Arial" w:cs="Arial"/>
          <w:sz w:val="23"/>
          <w:szCs w:val="23"/>
        </w:rPr>
      </w:pPr>
    </w:p>
    <w:p w14:paraId="0C270C70" w14:textId="34B6D1E9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 xml:space="preserve">CLÁUSULA SEGUNDA - FORMA E LOCAL DE </w:t>
      </w:r>
      <w:r w:rsidR="00A06E65"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FORNECIMENTO</w:t>
      </w:r>
    </w:p>
    <w:p w14:paraId="5114ED24" w14:textId="21A5102A" w:rsidR="00BA541F" w:rsidRPr="00AA1507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2.1. </w:t>
      </w:r>
      <w:r w:rsidR="00232EB7" w:rsidRPr="00AA1507">
        <w:rPr>
          <w:rFonts w:ascii="Arial" w:eastAsia="Bookman Old Style" w:hAnsi="Arial" w:cs="Arial"/>
          <w:sz w:val="23"/>
          <w:szCs w:val="23"/>
        </w:rPr>
        <w:t>O</w:t>
      </w:r>
      <w:r w:rsidRPr="00AA1507">
        <w:rPr>
          <w:rFonts w:ascii="Arial" w:eastAsia="Bookman Old Style" w:hAnsi="Arial" w:cs="Arial"/>
          <w:sz w:val="23"/>
          <w:szCs w:val="23"/>
        </w:rPr>
        <w:t xml:space="preserve"> </w:t>
      </w:r>
      <w:r w:rsidR="00203477" w:rsidRPr="00AA1507">
        <w:rPr>
          <w:rFonts w:ascii="Arial" w:eastAsia="Bookman Old Style" w:hAnsi="Arial" w:cs="Arial"/>
          <w:sz w:val="23"/>
          <w:szCs w:val="23"/>
        </w:rPr>
        <w:t>equipamento deverá ser instalado em local a definir dentro do Parque da companhia Hidromineral</w:t>
      </w:r>
      <w:r w:rsidRPr="00AA1507">
        <w:rPr>
          <w:rFonts w:ascii="Arial" w:eastAsia="Bookman Old Style" w:hAnsi="Arial" w:cs="Arial"/>
          <w:sz w:val="23"/>
          <w:szCs w:val="23"/>
        </w:rPr>
        <w:t>.</w:t>
      </w:r>
    </w:p>
    <w:p w14:paraId="2ADA70B8" w14:textId="78076D84" w:rsidR="00BA541F" w:rsidRPr="00AA1507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>2.</w:t>
      </w:r>
      <w:r w:rsidR="00BE195F" w:rsidRPr="00AA1507">
        <w:rPr>
          <w:rFonts w:ascii="Arial" w:eastAsia="Bookman Old Style" w:hAnsi="Arial" w:cs="Arial"/>
          <w:sz w:val="23"/>
          <w:szCs w:val="23"/>
        </w:rPr>
        <w:t>2</w:t>
      </w:r>
      <w:r w:rsidRPr="00AA1507">
        <w:rPr>
          <w:rFonts w:ascii="Arial" w:eastAsia="Bookman Old Style" w:hAnsi="Arial" w:cs="Arial"/>
          <w:sz w:val="23"/>
          <w:szCs w:val="23"/>
        </w:rPr>
        <w:t xml:space="preserve">. A CONTRATADA deverá </w:t>
      </w:r>
      <w:r w:rsidR="00A06E65" w:rsidRPr="00AA1507">
        <w:rPr>
          <w:rFonts w:ascii="Arial" w:eastAsia="Bookman Old Style" w:hAnsi="Arial" w:cs="Arial"/>
          <w:sz w:val="23"/>
          <w:szCs w:val="23"/>
        </w:rPr>
        <w:t>fornecer</w:t>
      </w:r>
      <w:r w:rsidR="00203477" w:rsidRPr="00AA1507">
        <w:rPr>
          <w:rFonts w:ascii="Arial" w:eastAsia="Bookman Old Style" w:hAnsi="Arial" w:cs="Arial"/>
          <w:sz w:val="23"/>
          <w:szCs w:val="23"/>
        </w:rPr>
        <w:t xml:space="preserve"> e instalar</w:t>
      </w:r>
      <w:r w:rsidR="00A06E65" w:rsidRPr="00AA1507">
        <w:rPr>
          <w:rFonts w:ascii="Arial" w:eastAsia="Bookman Old Style" w:hAnsi="Arial" w:cs="Arial"/>
          <w:sz w:val="23"/>
          <w:szCs w:val="23"/>
        </w:rPr>
        <w:t xml:space="preserve"> num prezo não superior a </w:t>
      </w:r>
      <w:r w:rsidR="00203477" w:rsidRPr="00AA1507">
        <w:rPr>
          <w:rFonts w:ascii="Arial" w:eastAsia="Bookman Old Style" w:hAnsi="Arial" w:cs="Arial"/>
          <w:sz w:val="23"/>
          <w:szCs w:val="23"/>
        </w:rPr>
        <w:t>3</w:t>
      </w:r>
      <w:r w:rsidR="00A06E65" w:rsidRPr="00AA1507">
        <w:rPr>
          <w:rFonts w:ascii="Arial" w:eastAsia="Bookman Old Style" w:hAnsi="Arial" w:cs="Arial"/>
          <w:sz w:val="23"/>
          <w:szCs w:val="23"/>
        </w:rPr>
        <w:t>0 (</w:t>
      </w:r>
      <w:r w:rsidR="00203477" w:rsidRPr="00AA1507">
        <w:rPr>
          <w:rFonts w:ascii="Arial" w:eastAsia="Bookman Old Style" w:hAnsi="Arial" w:cs="Arial"/>
          <w:sz w:val="23"/>
          <w:szCs w:val="23"/>
        </w:rPr>
        <w:t>trinta</w:t>
      </w:r>
      <w:r w:rsidR="00A06E65" w:rsidRPr="00AA1507">
        <w:rPr>
          <w:rFonts w:ascii="Arial" w:eastAsia="Bookman Old Style" w:hAnsi="Arial" w:cs="Arial"/>
          <w:sz w:val="23"/>
          <w:szCs w:val="23"/>
        </w:rPr>
        <w:t>) dias contados a partir da assinatura deste contrato</w:t>
      </w:r>
      <w:r w:rsidRPr="00AA1507">
        <w:rPr>
          <w:rFonts w:ascii="Arial" w:eastAsia="Bookman Old Style" w:hAnsi="Arial" w:cs="Arial"/>
          <w:sz w:val="23"/>
          <w:szCs w:val="23"/>
        </w:rPr>
        <w:t>.</w:t>
      </w:r>
    </w:p>
    <w:p w14:paraId="56524F67" w14:textId="77777777" w:rsidR="00BA541F" w:rsidRPr="00AA1507" w:rsidRDefault="00BA541F">
      <w:pPr>
        <w:spacing w:after="120"/>
        <w:ind w:firstLine="709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2EBCF60A" w14:textId="3A6DC3B3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TERCEIRA - DA VIGÊNCIA CONTRATUAL</w:t>
      </w:r>
    </w:p>
    <w:p w14:paraId="2237AC62" w14:textId="07F49317" w:rsidR="00BA541F" w:rsidRPr="00AA1507" w:rsidRDefault="005E301D" w:rsidP="00AD409D">
      <w:pPr>
        <w:pStyle w:val="PargrafodaLista"/>
        <w:tabs>
          <w:tab w:val="left" w:pos="851"/>
          <w:tab w:val="left" w:pos="1134"/>
        </w:tabs>
        <w:spacing w:after="120"/>
        <w:ind w:left="0" w:firstLine="1134"/>
        <w:jc w:val="both"/>
        <w:rPr>
          <w:rFonts w:ascii="Arial" w:eastAsia="Bookman Old Style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3.1. O presente contrato terá </w:t>
      </w:r>
      <w:r w:rsidR="00533FE3" w:rsidRPr="00AA1507">
        <w:rPr>
          <w:rFonts w:ascii="Arial" w:eastAsia="Bookman Old Style" w:hAnsi="Arial" w:cs="Arial"/>
          <w:sz w:val="23"/>
          <w:szCs w:val="23"/>
        </w:rPr>
        <w:t xml:space="preserve">vigência até </w:t>
      </w:r>
      <w:r w:rsidR="00203477" w:rsidRPr="00AA1507">
        <w:rPr>
          <w:rFonts w:ascii="Arial" w:eastAsia="Bookman Old Style" w:hAnsi="Arial" w:cs="Arial"/>
          <w:sz w:val="23"/>
          <w:szCs w:val="23"/>
        </w:rPr>
        <w:t>28</w:t>
      </w:r>
      <w:r w:rsidR="00533FE3" w:rsidRPr="00AA1507">
        <w:rPr>
          <w:rFonts w:ascii="Arial" w:eastAsia="Bookman Old Style" w:hAnsi="Arial" w:cs="Arial"/>
          <w:sz w:val="23"/>
          <w:szCs w:val="23"/>
        </w:rPr>
        <w:t xml:space="preserve"> de </w:t>
      </w:r>
      <w:r w:rsidR="00203477" w:rsidRPr="00AA1507">
        <w:rPr>
          <w:rFonts w:ascii="Arial" w:eastAsia="Bookman Old Style" w:hAnsi="Arial" w:cs="Arial"/>
          <w:sz w:val="23"/>
          <w:szCs w:val="23"/>
        </w:rPr>
        <w:t>março</w:t>
      </w:r>
      <w:r w:rsidR="00533FE3" w:rsidRPr="00AA1507">
        <w:rPr>
          <w:rFonts w:ascii="Arial" w:eastAsia="Bookman Old Style" w:hAnsi="Arial" w:cs="Arial"/>
          <w:sz w:val="23"/>
          <w:szCs w:val="23"/>
        </w:rPr>
        <w:t xml:space="preserve"> de 202</w:t>
      </w:r>
      <w:r w:rsidR="00203477" w:rsidRPr="00AA1507">
        <w:rPr>
          <w:rFonts w:ascii="Arial" w:eastAsia="Bookman Old Style" w:hAnsi="Arial" w:cs="Arial"/>
          <w:sz w:val="23"/>
          <w:szCs w:val="23"/>
        </w:rPr>
        <w:t>6</w:t>
      </w:r>
      <w:r w:rsidR="00533FE3" w:rsidRPr="00AA1507">
        <w:rPr>
          <w:rFonts w:ascii="Arial" w:eastAsia="Bookman Old Style" w:hAnsi="Arial" w:cs="Arial"/>
          <w:sz w:val="23"/>
          <w:szCs w:val="23"/>
        </w:rPr>
        <w:t>.</w:t>
      </w:r>
    </w:p>
    <w:p w14:paraId="5599B80F" w14:textId="77777777" w:rsidR="00BA541F" w:rsidRPr="00AA1507" w:rsidRDefault="00BA541F">
      <w:pPr>
        <w:pStyle w:val="PargrafodaLista"/>
        <w:tabs>
          <w:tab w:val="left" w:pos="851"/>
          <w:tab w:val="left" w:pos="1134"/>
        </w:tabs>
        <w:spacing w:after="120"/>
        <w:ind w:left="709"/>
        <w:jc w:val="both"/>
        <w:rPr>
          <w:rFonts w:ascii="Arial" w:hAnsi="Arial" w:cs="Arial"/>
          <w:color w:val="000000"/>
          <w:sz w:val="23"/>
          <w:szCs w:val="23"/>
        </w:rPr>
      </w:pPr>
    </w:p>
    <w:p w14:paraId="0536FAF5" w14:textId="77777777" w:rsidR="00BA541F" w:rsidRPr="00AA1507" w:rsidRDefault="005E301D">
      <w:pPr>
        <w:tabs>
          <w:tab w:val="left" w:pos="720"/>
        </w:tabs>
        <w:spacing w:after="120"/>
        <w:ind w:right="18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QUARTA - DO VALOR CONTRATUAL E DAS CONDIÇÕES DE PAGAMENTO</w:t>
      </w:r>
    </w:p>
    <w:p w14:paraId="6C1E0352" w14:textId="65160F6D" w:rsidR="00926B61" w:rsidRPr="00AA1507" w:rsidRDefault="005E301D" w:rsidP="00790F4D">
      <w:pPr>
        <w:pStyle w:val="Corpodetexto"/>
        <w:ind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4.1. </w:t>
      </w:r>
      <w:r w:rsidR="000F0E1E" w:rsidRPr="00AA1507">
        <w:rPr>
          <w:rFonts w:ascii="Arial" w:eastAsia="Bookman Old Style" w:hAnsi="Arial" w:cs="Arial"/>
          <w:color w:val="000000"/>
          <w:sz w:val="23"/>
          <w:szCs w:val="23"/>
        </w:rPr>
        <w:t>Pel</w:t>
      </w:r>
      <w:r w:rsidR="00203477" w:rsidRPr="00AA1507">
        <w:rPr>
          <w:rFonts w:ascii="Arial" w:eastAsia="Bookman Old Style" w:hAnsi="Arial" w:cs="Arial"/>
          <w:color w:val="000000"/>
          <w:sz w:val="23"/>
          <w:szCs w:val="23"/>
        </w:rPr>
        <w:t>o</w:t>
      </w:r>
      <w:r w:rsidR="000F0E1E"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 fornecimento </w:t>
      </w:r>
      <w:r w:rsidR="00203477"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e instalação </w:t>
      </w:r>
      <w:r w:rsidR="000F0E1E" w:rsidRPr="00AA1507">
        <w:rPr>
          <w:rFonts w:ascii="Arial" w:eastAsia="Bookman Old Style" w:hAnsi="Arial" w:cs="Arial"/>
          <w:color w:val="000000"/>
          <w:sz w:val="23"/>
          <w:szCs w:val="23"/>
        </w:rPr>
        <w:t>previsto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 neste contrato, o CONTRATANTE pagará à CONTRATADA o valor </w:t>
      </w:r>
      <w:r w:rsidR="00790F4D"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de R$ </w:t>
      </w:r>
      <w:r w:rsidR="00203477" w:rsidRPr="00AA1507">
        <w:rPr>
          <w:rFonts w:ascii="Arial" w:hAnsi="Arial" w:cs="Arial"/>
          <w:sz w:val="23"/>
          <w:szCs w:val="23"/>
        </w:rPr>
        <w:t>37.500,00 (trinta e sete mil e quinhentos reais</w:t>
      </w:r>
      <w:r w:rsidR="003F75B9" w:rsidRPr="00AA1507">
        <w:rPr>
          <w:rFonts w:ascii="Arial" w:hAnsi="Arial" w:cs="Arial"/>
          <w:sz w:val="23"/>
          <w:szCs w:val="23"/>
        </w:rPr>
        <w:t>)</w:t>
      </w:r>
      <w:r w:rsidR="00790F4D" w:rsidRPr="00AA1507">
        <w:rPr>
          <w:rFonts w:ascii="Arial" w:hAnsi="Arial" w:cs="Arial"/>
          <w:sz w:val="23"/>
          <w:szCs w:val="23"/>
        </w:rPr>
        <w:t>, em parcela única após o fornecimento</w:t>
      </w:r>
      <w:r w:rsidR="00926B61" w:rsidRPr="00AA1507">
        <w:rPr>
          <w:rFonts w:ascii="Arial" w:hAnsi="Arial" w:cs="Arial"/>
          <w:sz w:val="23"/>
          <w:szCs w:val="23"/>
        </w:rPr>
        <w:t>.</w:t>
      </w:r>
    </w:p>
    <w:p w14:paraId="503F6571" w14:textId="2EA8496C" w:rsidR="00BA541F" w:rsidRPr="00AA1507" w:rsidRDefault="005E301D" w:rsidP="00AD409D">
      <w:pPr>
        <w:spacing w:after="120"/>
        <w:ind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lastRenderedPageBreak/>
        <w:t>4.</w:t>
      </w:r>
      <w:r w:rsidR="00790F4D" w:rsidRPr="00AA1507">
        <w:rPr>
          <w:rFonts w:ascii="Arial" w:eastAsia="Bookman Old Style" w:hAnsi="Arial" w:cs="Arial"/>
          <w:color w:val="000000"/>
          <w:sz w:val="23"/>
          <w:szCs w:val="23"/>
        </w:rPr>
        <w:t>2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. </w:t>
      </w:r>
      <w:r w:rsidRPr="00AA1507">
        <w:rPr>
          <w:rFonts w:ascii="Arial" w:hAnsi="Arial" w:cs="Arial"/>
          <w:sz w:val="23"/>
          <w:szCs w:val="23"/>
        </w:rPr>
        <w:t>Estará sujeito ao credor, a cobrança de eventuais despesas bancárias sobre os pagamentos (taxa bancária sobre DOC/TED/OP/OUTROS), descontando o valor correspondente da parcela a ser paga</w:t>
      </w:r>
      <w:r w:rsidR="00B746C3" w:rsidRPr="00AA1507">
        <w:rPr>
          <w:rFonts w:ascii="Arial" w:hAnsi="Arial" w:cs="Arial"/>
          <w:sz w:val="23"/>
          <w:szCs w:val="23"/>
        </w:rPr>
        <w:t>.</w:t>
      </w:r>
    </w:p>
    <w:p w14:paraId="170A2DD7" w14:textId="77777777" w:rsidR="00B746C3" w:rsidRPr="00AA1507" w:rsidRDefault="00B746C3" w:rsidP="00AD409D">
      <w:pPr>
        <w:spacing w:after="120"/>
        <w:ind w:firstLine="1134"/>
        <w:jc w:val="both"/>
        <w:rPr>
          <w:rFonts w:ascii="Arial" w:hAnsi="Arial" w:cs="Arial"/>
          <w:sz w:val="23"/>
          <w:szCs w:val="23"/>
        </w:rPr>
      </w:pPr>
    </w:p>
    <w:p w14:paraId="55EB3301" w14:textId="58FFF895" w:rsidR="00B746C3" w:rsidRPr="00AA1507" w:rsidRDefault="00B746C3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>4.3. O pagamento será em parcela única até 20 (vinte) dias após a instalação e seu funcionamento.</w:t>
      </w:r>
    </w:p>
    <w:p w14:paraId="2B238C66" w14:textId="77777777" w:rsidR="00BA541F" w:rsidRPr="00AA1507" w:rsidRDefault="00BA541F">
      <w:pPr>
        <w:spacing w:after="120"/>
        <w:ind w:firstLine="709"/>
        <w:jc w:val="both"/>
        <w:rPr>
          <w:rFonts w:ascii="Arial" w:eastAsia="Bookman Old Style" w:hAnsi="Arial" w:cs="Arial"/>
          <w:color w:val="000000"/>
          <w:sz w:val="23"/>
          <w:szCs w:val="23"/>
        </w:rPr>
      </w:pPr>
    </w:p>
    <w:p w14:paraId="0DCDF18F" w14:textId="77777777" w:rsidR="00BA541F" w:rsidRPr="00AA1507" w:rsidRDefault="005E301D">
      <w:pPr>
        <w:tabs>
          <w:tab w:val="right" w:pos="9072"/>
        </w:tabs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QUINTA - DAS OBRIGAÇÕES DAS PARTES</w:t>
      </w: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ab/>
      </w:r>
    </w:p>
    <w:p w14:paraId="30B8BFE2" w14:textId="77777777" w:rsidR="00BA541F" w:rsidRPr="00AA1507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Obrigações da Contratante:</w:t>
      </w:r>
    </w:p>
    <w:p w14:paraId="3AA61F23" w14:textId="6CB41D6A" w:rsidR="00BA541F" w:rsidRPr="00AA1507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A Contratante obriga-se a proporcionar todas as facilidades para que a Contratada possa </w:t>
      </w:r>
      <w:r w:rsidR="00172015" w:rsidRPr="00AA1507">
        <w:rPr>
          <w:rFonts w:ascii="Arial" w:eastAsia="Bookman Old Style" w:hAnsi="Arial" w:cs="Arial"/>
          <w:color w:val="000000"/>
          <w:sz w:val="23"/>
          <w:szCs w:val="23"/>
        </w:rPr>
        <w:t>instalar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 o objeto da presente licitação de forma satisfatória. </w:t>
      </w:r>
    </w:p>
    <w:p w14:paraId="120559FC" w14:textId="77777777" w:rsidR="00BA541F" w:rsidRPr="00AA1507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Efetuar à Contratada o pagamento conforme as condições estabelecidas neste instrumento; </w:t>
      </w:r>
    </w:p>
    <w:p w14:paraId="7259CAF9" w14:textId="049E09D0" w:rsidR="00BA541F" w:rsidRPr="00AA1507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Notificar à Contratada fixando-lhe prazos para correção de irregularidades encontradas no fornecimento; </w:t>
      </w:r>
    </w:p>
    <w:p w14:paraId="79CC95A9" w14:textId="099ECE26" w:rsidR="00BA541F" w:rsidRPr="00AA1507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Gerenciar e supervisionar </w:t>
      </w:r>
      <w:r w:rsidR="00105E55" w:rsidRPr="00AA1507">
        <w:rPr>
          <w:rFonts w:ascii="Arial" w:eastAsia="Bookman Old Style" w:hAnsi="Arial" w:cs="Arial"/>
          <w:color w:val="000000"/>
          <w:sz w:val="23"/>
          <w:szCs w:val="23"/>
        </w:rPr>
        <w:t>o fornecimento</w:t>
      </w:r>
      <w:r w:rsidR="00172015"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 e instalação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>;</w:t>
      </w:r>
    </w:p>
    <w:p w14:paraId="3896611E" w14:textId="77777777" w:rsidR="00BA541F" w:rsidRPr="00AA1507" w:rsidRDefault="005E301D">
      <w:pPr>
        <w:pStyle w:val="PargrafodaLista"/>
        <w:numPr>
          <w:ilvl w:val="0"/>
          <w:numId w:val="7"/>
        </w:numPr>
        <w:spacing w:after="120" w:line="240" w:lineRule="auto"/>
        <w:ind w:left="1440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Adotar, em tempo hábil, as medidas convenientes quanto a decisões e providências que ultrapassem a competência da fiscalização; </w:t>
      </w:r>
    </w:p>
    <w:p w14:paraId="53B1624D" w14:textId="77777777" w:rsidR="00BA541F" w:rsidRPr="00AA1507" w:rsidRDefault="00BA541F">
      <w:pPr>
        <w:pStyle w:val="PargrafodaLista"/>
        <w:spacing w:after="120"/>
        <w:rPr>
          <w:rFonts w:ascii="Arial" w:hAnsi="Arial" w:cs="Arial"/>
          <w:color w:val="000000"/>
          <w:sz w:val="23"/>
          <w:szCs w:val="23"/>
        </w:rPr>
      </w:pPr>
    </w:p>
    <w:p w14:paraId="5714FFE9" w14:textId="77777777" w:rsidR="00BA541F" w:rsidRPr="00AA1507" w:rsidRDefault="005E301D">
      <w:pPr>
        <w:pStyle w:val="PargrafodaLista"/>
        <w:numPr>
          <w:ilvl w:val="1"/>
          <w:numId w:val="5"/>
        </w:numPr>
        <w:spacing w:after="120"/>
        <w:ind w:left="106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Obrigações da Contratada:</w:t>
      </w:r>
    </w:p>
    <w:p w14:paraId="5BAA629D" w14:textId="77777777" w:rsidR="00BA541F" w:rsidRPr="00AA1507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Arial" w:eastAsia="Bookman Old Style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A Contratada obriga-se a atender os critérios estabelecidos pela Contratante, nos termos do </w:t>
      </w:r>
      <w:r w:rsidRPr="00AA1507">
        <w:rPr>
          <w:rFonts w:ascii="Arial" w:hAnsi="Arial" w:cs="Arial"/>
          <w:b/>
          <w:sz w:val="23"/>
          <w:szCs w:val="23"/>
        </w:rPr>
        <w:t>Regulamento Interno de Licitações, Contratos e Convênios da Companhia Hidromineral de Piratuba (RILC)</w:t>
      </w:r>
      <w:r w:rsidRPr="00AA1507">
        <w:rPr>
          <w:rFonts w:ascii="Arial" w:eastAsia="Bookman Old Style" w:hAnsi="Arial" w:cs="Arial"/>
          <w:sz w:val="23"/>
          <w:szCs w:val="23"/>
        </w:rPr>
        <w:t>;</w:t>
      </w:r>
    </w:p>
    <w:p w14:paraId="3295FA20" w14:textId="72B6FCFD" w:rsidR="00BA541F" w:rsidRPr="00AA1507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284"/>
        <w:jc w:val="both"/>
        <w:rPr>
          <w:rFonts w:ascii="Arial" w:eastAsia="Bookman Old Style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>Responsabilizar-se por todo</w:t>
      </w:r>
      <w:r w:rsidR="005B66E0" w:rsidRPr="00AA1507">
        <w:rPr>
          <w:rFonts w:ascii="Arial" w:eastAsia="Bookman Old Style" w:hAnsi="Arial" w:cs="Arial"/>
          <w:sz w:val="23"/>
          <w:szCs w:val="23"/>
        </w:rPr>
        <w:t xml:space="preserve"> o fornecimento </w:t>
      </w:r>
      <w:r w:rsidR="00172015" w:rsidRPr="00AA1507">
        <w:rPr>
          <w:rFonts w:ascii="Arial" w:eastAsia="Bookman Old Style" w:hAnsi="Arial" w:cs="Arial"/>
          <w:sz w:val="23"/>
          <w:szCs w:val="23"/>
        </w:rPr>
        <w:t xml:space="preserve">e instalação </w:t>
      </w:r>
      <w:r w:rsidRPr="00AA1507">
        <w:rPr>
          <w:rFonts w:ascii="Arial" w:eastAsia="Bookman Old Style" w:hAnsi="Arial" w:cs="Arial"/>
          <w:sz w:val="23"/>
          <w:szCs w:val="23"/>
        </w:rPr>
        <w:t>especificados no Contrato, de modo a garantir sua plena execução, utilizando pessoal técnico qualificado;</w:t>
      </w:r>
    </w:p>
    <w:p w14:paraId="4E6DD5E2" w14:textId="69E0BAF5" w:rsidR="00BA541F" w:rsidRPr="00AA1507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Responsabilizar-se pelas despesas dos encargos sociais, previdenciários, tributários, </w:t>
      </w:r>
      <w:r w:rsidR="005B66E0" w:rsidRPr="00AA1507">
        <w:rPr>
          <w:rFonts w:ascii="Arial" w:eastAsia="Bookman Old Style" w:hAnsi="Arial" w:cs="Arial"/>
          <w:sz w:val="23"/>
          <w:szCs w:val="23"/>
        </w:rPr>
        <w:t xml:space="preserve">ferramentas e equipamentos, </w:t>
      </w:r>
      <w:r w:rsidRPr="00AA1507">
        <w:rPr>
          <w:rFonts w:ascii="Arial" w:eastAsia="Bookman Old Style" w:hAnsi="Arial" w:cs="Arial"/>
          <w:sz w:val="23"/>
          <w:szCs w:val="23"/>
        </w:rPr>
        <w:t>despesas com deslocamentos, equipamentos, alimentação e hospedagem e outros que incidam sobre o objeto do presente Contrato;</w:t>
      </w:r>
    </w:p>
    <w:p w14:paraId="66B31950" w14:textId="64B6C6CA" w:rsidR="00BA541F" w:rsidRPr="00AA1507" w:rsidRDefault="005E301D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 xml:space="preserve">Fornecer </w:t>
      </w:r>
      <w:r w:rsidR="00232EB7" w:rsidRPr="00AA1507">
        <w:rPr>
          <w:rFonts w:ascii="Arial" w:eastAsia="Bookman Old Style" w:hAnsi="Arial" w:cs="Arial"/>
          <w:sz w:val="23"/>
          <w:szCs w:val="23"/>
        </w:rPr>
        <w:t xml:space="preserve">o material </w:t>
      </w:r>
      <w:r w:rsidRPr="00AA1507">
        <w:rPr>
          <w:rFonts w:ascii="Arial" w:eastAsia="Bookman Old Style" w:hAnsi="Arial" w:cs="Arial"/>
          <w:sz w:val="23"/>
          <w:szCs w:val="23"/>
        </w:rPr>
        <w:t>juntamente com a nota fiscal, como condição de pagamento dos valores contratados.</w:t>
      </w:r>
    </w:p>
    <w:p w14:paraId="43478C44" w14:textId="52C2EA94" w:rsidR="00C616B3" w:rsidRPr="00AA1507" w:rsidRDefault="00232EB7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proofErr w:type="spellStart"/>
      <w:r w:rsidRPr="00AA1507">
        <w:rPr>
          <w:rFonts w:ascii="Arial" w:eastAsia="Bookman Old Style" w:hAnsi="Arial" w:cs="Arial"/>
          <w:sz w:val="23"/>
          <w:szCs w:val="23"/>
        </w:rPr>
        <w:t>Fornecer</w:t>
      </w:r>
      <w:proofErr w:type="spellEnd"/>
      <w:r w:rsidRPr="00AA1507">
        <w:rPr>
          <w:rFonts w:ascii="Arial" w:eastAsia="Bookman Old Style" w:hAnsi="Arial" w:cs="Arial"/>
          <w:sz w:val="23"/>
          <w:szCs w:val="23"/>
        </w:rPr>
        <w:t xml:space="preserve"> todo o </w:t>
      </w:r>
      <w:r w:rsidR="00172015" w:rsidRPr="00AA1507">
        <w:rPr>
          <w:rFonts w:ascii="Arial" w:eastAsia="Bookman Old Style" w:hAnsi="Arial" w:cs="Arial"/>
          <w:sz w:val="23"/>
          <w:szCs w:val="23"/>
        </w:rPr>
        <w:t xml:space="preserve">equipamento </w:t>
      </w:r>
      <w:r w:rsidRPr="00AA1507">
        <w:rPr>
          <w:rFonts w:ascii="Arial" w:eastAsia="Bookman Old Style" w:hAnsi="Arial" w:cs="Arial"/>
          <w:sz w:val="23"/>
          <w:szCs w:val="23"/>
        </w:rPr>
        <w:t>ora contratado, novo e em ótimas condições de uso</w:t>
      </w:r>
      <w:r w:rsidR="00C616B3" w:rsidRPr="00AA1507">
        <w:rPr>
          <w:rFonts w:ascii="Arial" w:eastAsia="Bookman Old Style" w:hAnsi="Arial" w:cs="Arial"/>
          <w:sz w:val="23"/>
          <w:szCs w:val="23"/>
        </w:rPr>
        <w:t>.</w:t>
      </w:r>
    </w:p>
    <w:p w14:paraId="24065636" w14:textId="0982706F" w:rsidR="00172015" w:rsidRPr="00AA1507" w:rsidRDefault="00172015">
      <w:pPr>
        <w:pStyle w:val="PargrafodaLista"/>
        <w:numPr>
          <w:ilvl w:val="0"/>
          <w:numId w:val="8"/>
        </w:numPr>
        <w:spacing w:after="120" w:line="240" w:lineRule="auto"/>
        <w:ind w:left="1418" w:hanging="360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sz w:val="23"/>
          <w:szCs w:val="23"/>
        </w:rPr>
        <w:t>Fazer a demonstração de funcionamento aos funcionários nomeado pela Contratante.</w:t>
      </w:r>
    </w:p>
    <w:p w14:paraId="7FDF0693" w14:textId="77777777" w:rsidR="00BA541F" w:rsidRPr="00AA1507" w:rsidRDefault="00BA541F">
      <w:pPr>
        <w:spacing w:after="120"/>
        <w:jc w:val="both"/>
        <w:rPr>
          <w:rFonts w:ascii="Arial" w:hAnsi="Arial" w:cs="Arial"/>
          <w:color w:val="000000"/>
          <w:sz w:val="23"/>
          <w:szCs w:val="23"/>
        </w:rPr>
      </w:pPr>
    </w:p>
    <w:p w14:paraId="2A0C208D" w14:textId="77777777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SEXTA - DA FISCALIZAÇÃO</w:t>
      </w:r>
    </w:p>
    <w:p w14:paraId="2E499179" w14:textId="364923C2" w:rsidR="00BA541F" w:rsidRPr="00AA1507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6.1. A fiscalização da execução dos trabalhos da CONTRATADA será exercida pelo CONTRATANTE, através de agente por ele designado, o qual poderá, 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lastRenderedPageBreak/>
        <w:t>junto ao representante da CONTRATADA, solicitar a correção de eventuais falhas ou irregularidades que forem verificadas, as quais, se não forem sanadas no prazo de 0</w:t>
      </w:r>
      <w:r w:rsidR="00232EB7" w:rsidRPr="00AA1507">
        <w:rPr>
          <w:rFonts w:ascii="Arial" w:eastAsia="Bookman Old Style" w:hAnsi="Arial" w:cs="Arial"/>
          <w:color w:val="000000"/>
          <w:sz w:val="23"/>
          <w:szCs w:val="23"/>
        </w:rPr>
        <w:t>5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 xml:space="preserve"> (</w:t>
      </w:r>
      <w:r w:rsidR="00232EB7" w:rsidRPr="00AA1507">
        <w:rPr>
          <w:rFonts w:ascii="Arial" w:eastAsia="Bookman Old Style" w:hAnsi="Arial" w:cs="Arial"/>
          <w:color w:val="000000"/>
          <w:sz w:val="23"/>
          <w:szCs w:val="23"/>
        </w:rPr>
        <w:t>cinco</w:t>
      </w:r>
      <w:r w:rsidRPr="00AA1507">
        <w:rPr>
          <w:rFonts w:ascii="Arial" w:eastAsia="Bookman Old Style" w:hAnsi="Arial" w:cs="Arial"/>
          <w:color w:val="000000"/>
          <w:sz w:val="23"/>
          <w:szCs w:val="23"/>
        </w:rPr>
        <w:t>) dias, serão objeto de comunicação oficial à CONTRATADA, para aplicação das penalidades previstas neste Contrato.</w:t>
      </w:r>
    </w:p>
    <w:p w14:paraId="575E9709" w14:textId="77777777" w:rsidR="00BA541F" w:rsidRPr="00AA1507" w:rsidRDefault="005E301D" w:rsidP="00AD409D">
      <w:pPr>
        <w:spacing w:after="120"/>
        <w:ind w:firstLine="1134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6.2. As solicitações, reclamações, exigências, observações e ocorrências relacionadas com a execução do objeto deste Contrato, serão registradas pelo CONTRATANTE, constituindo tais registros, documentos legais.</w:t>
      </w:r>
    </w:p>
    <w:p w14:paraId="62D52A6E" w14:textId="77777777" w:rsidR="00BA541F" w:rsidRPr="00AA1507" w:rsidRDefault="00BA541F">
      <w:pPr>
        <w:spacing w:after="120"/>
        <w:ind w:firstLine="851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26C9A8F6" w14:textId="77777777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SÉTIMA - DA RESCISÃO E ALTERAÇÃO CONTRATUAL</w:t>
      </w:r>
    </w:p>
    <w:p w14:paraId="2163A788" w14:textId="77777777" w:rsidR="00BA541F" w:rsidRPr="00AA1507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7.1.</w:t>
      </w:r>
      <w:r w:rsidRPr="00AA1507">
        <w:rPr>
          <w:rFonts w:ascii="Arial" w:eastAsia="Bookman Old Style" w:hAnsi="Arial" w:cs="Arial"/>
          <w:sz w:val="23"/>
          <w:szCs w:val="23"/>
        </w:rPr>
        <w:t xml:space="preserve"> </w:t>
      </w:r>
      <w:r w:rsidRPr="00AA1507">
        <w:rPr>
          <w:rFonts w:ascii="Arial" w:hAnsi="Arial" w:cs="Arial"/>
          <w:sz w:val="23"/>
          <w:szCs w:val="23"/>
        </w:rPr>
        <w:t xml:space="preserve">A inexecução total ou parcial do Contrato decorrente desta licitação ensejará sua rescisão administrativa, nas hipóteses previstas nos </w:t>
      </w:r>
      <w:proofErr w:type="spellStart"/>
      <w:r w:rsidRPr="00AA1507">
        <w:rPr>
          <w:rFonts w:ascii="Arial" w:hAnsi="Arial" w:cs="Arial"/>
          <w:sz w:val="23"/>
          <w:szCs w:val="23"/>
        </w:rPr>
        <w:t>arts</w:t>
      </w:r>
      <w:proofErr w:type="spellEnd"/>
      <w:r w:rsidRPr="00AA1507">
        <w:rPr>
          <w:rFonts w:ascii="Arial" w:hAnsi="Arial" w:cs="Arial"/>
          <w:sz w:val="23"/>
          <w:szCs w:val="23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071ECECC" w14:textId="77777777" w:rsidR="00BA541F" w:rsidRPr="00AA1507" w:rsidRDefault="005E301D">
      <w:pPr>
        <w:pStyle w:val="Ttulo1"/>
        <w:spacing w:line="240" w:lineRule="auto"/>
        <w:ind w:left="432" w:hanging="432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color w:val="auto"/>
          <w:sz w:val="23"/>
          <w:szCs w:val="23"/>
        </w:rPr>
        <w:t>CLÁUSULA OITAVA – DAS PENALIDADES</w:t>
      </w:r>
    </w:p>
    <w:p w14:paraId="43F0190A" w14:textId="77777777" w:rsidR="00BA541F" w:rsidRPr="00AA1507" w:rsidRDefault="00BA541F">
      <w:pPr>
        <w:spacing w:line="240" w:lineRule="auto"/>
        <w:rPr>
          <w:rFonts w:ascii="Arial" w:hAnsi="Arial" w:cs="Arial"/>
          <w:sz w:val="23"/>
          <w:szCs w:val="23"/>
        </w:rPr>
      </w:pPr>
    </w:p>
    <w:p w14:paraId="13EA4EB7" w14:textId="02F9FD18" w:rsidR="00BA541F" w:rsidRPr="00AA1507" w:rsidRDefault="005E301D" w:rsidP="00C616B3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 xml:space="preserve">8.1 – Nas hipóteses de inexecução total ou parcial do </w:t>
      </w:r>
      <w:r w:rsidR="00B06A6F" w:rsidRPr="00AA1507">
        <w:rPr>
          <w:rFonts w:ascii="Arial" w:hAnsi="Arial" w:cs="Arial"/>
          <w:sz w:val="23"/>
          <w:szCs w:val="23"/>
        </w:rPr>
        <w:t>fornecimento</w:t>
      </w:r>
      <w:r w:rsidRPr="00AA1507">
        <w:rPr>
          <w:rFonts w:ascii="Arial" w:hAnsi="Arial" w:cs="Arial"/>
          <w:sz w:val="23"/>
          <w:szCs w:val="23"/>
        </w:rPr>
        <w:t>, poderá a Companhia Hidromineral de Piratuba aplicar ao fornecedor as seguintes sanções, previstas no art. 217 do Regulamento Interno de Licitações, Contratos e Convênios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 da Companhia Hidromineral de Piratuba (RILC)</w:t>
      </w:r>
      <w:r w:rsidRPr="00AA1507">
        <w:rPr>
          <w:rFonts w:ascii="Arial" w:hAnsi="Arial" w:cs="Arial"/>
          <w:sz w:val="23"/>
          <w:szCs w:val="23"/>
        </w:rPr>
        <w:t>:</w:t>
      </w:r>
    </w:p>
    <w:p w14:paraId="1EDA737C" w14:textId="4988B9FF" w:rsidR="00BA541F" w:rsidRPr="00AA1507" w:rsidRDefault="005E301D">
      <w:pPr>
        <w:ind w:firstLine="1134"/>
        <w:jc w:val="both"/>
        <w:rPr>
          <w:rFonts w:ascii="Arial" w:hAnsi="Arial" w:cs="Arial"/>
          <w:color w:val="00000A"/>
          <w:sz w:val="23"/>
          <w:szCs w:val="23"/>
        </w:rPr>
      </w:pPr>
      <w:r w:rsidRPr="00AA1507">
        <w:rPr>
          <w:rFonts w:ascii="Arial" w:hAnsi="Arial" w:cs="Arial"/>
          <w:color w:val="00000A"/>
          <w:sz w:val="23"/>
          <w:szCs w:val="23"/>
        </w:rPr>
        <w:t>8.1.</w:t>
      </w:r>
      <w:r w:rsidR="00BE195F" w:rsidRPr="00AA1507">
        <w:rPr>
          <w:rFonts w:ascii="Arial" w:hAnsi="Arial" w:cs="Arial"/>
          <w:color w:val="00000A"/>
          <w:sz w:val="23"/>
          <w:szCs w:val="23"/>
        </w:rPr>
        <w:t>2</w:t>
      </w:r>
      <w:r w:rsidRPr="00AA1507">
        <w:rPr>
          <w:rFonts w:ascii="Arial" w:hAnsi="Arial" w:cs="Arial"/>
          <w:color w:val="00000A"/>
          <w:sz w:val="23"/>
          <w:szCs w:val="23"/>
        </w:rPr>
        <w:t xml:space="preserve"> – nos casos de atraso, </w:t>
      </w:r>
      <w:r w:rsidR="00C53AFC" w:rsidRPr="00AA1507">
        <w:rPr>
          <w:rFonts w:ascii="Arial" w:hAnsi="Arial" w:cs="Arial"/>
          <w:color w:val="00000A"/>
          <w:sz w:val="23"/>
          <w:szCs w:val="23"/>
        </w:rPr>
        <w:t xml:space="preserve">será aplicado </w:t>
      </w:r>
      <w:r w:rsidRPr="00AA1507">
        <w:rPr>
          <w:rFonts w:ascii="Arial" w:hAnsi="Arial" w:cs="Arial"/>
          <w:color w:val="00000A"/>
          <w:sz w:val="23"/>
          <w:szCs w:val="23"/>
        </w:rPr>
        <w:t>a incidência de multa nunca inferior a 5% ou superior a 10% sobre o valor não executada;</w:t>
      </w:r>
    </w:p>
    <w:p w14:paraId="3D8D2DF2" w14:textId="644FEDFD" w:rsidR="00BA541F" w:rsidRPr="00AA1507" w:rsidRDefault="005E301D">
      <w:pPr>
        <w:ind w:firstLine="1134"/>
        <w:jc w:val="both"/>
        <w:rPr>
          <w:rFonts w:ascii="Arial" w:hAnsi="Arial" w:cs="Arial"/>
          <w:color w:val="00000A"/>
          <w:sz w:val="23"/>
          <w:szCs w:val="23"/>
        </w:rPr>
      </w:pPr>
      <w:r w:rsidRPr="00AA1507">
        <w:rPr>
          <w:rFonts w:ascii="Arial" w:hAnsi="Arial" w:cs="Arial"/>
          <w:color w:val="00000A"/>
          <w:sz w:val="23"/>
          <w:szCs w:val="23"/>
        </w:rPr>
        <w:t>8.1.</w:t>
      </w:r>
      <w:r w:rsidR="00BE195F" w:rsidRPr="00AA1507">
        <w:rPr>
          <w:rFonts w:ascii="Arial" w:hAnsi="Arial" w:cs="Arial"/>
          <w:color w:val="00000A"/>
          <w:sz w:val="23"/>
          <w:szCs w:val="23"/>
        </w:rPr>
        <w:t>3</w:t>
      </w:r>
      <w:r w:rsidRPr="00AA1507">
        <w:rPr>
          <w:rFonts w:ascii="Arial" w:hAnsi="Arial" w:cs="Arial"/>
          <w:color w:val="00000A"/>
          <w:sz w:val="23"/>
          <w:szCs w:val="23"/>
        </w:rPr>
        <w:t xml:space="preserve"> - no caso de inexecução parcial, </w:t>
      </w:r>
      <w:r w:rsidR="00C53AFC" w:rsidRPr="00AA1507">
        <w:rPr>
          <w:rFonts w:ascii="Arial" w:hAnsi="Arial" w:cs="Arial"/>
          <w:color w:val="00000A"/>
          <w:sz w:val="23"/>
          <w:szCs w:val="23"/>
        </w:rPr>
        <w:t xml:space="preserve">será aplicado </w:t>
      </w:r>
      <w:r w:rsidRPr="00AA1507">
        <w:rPr>
          <w:rFonts w:ascii="Arial" w:hAnsi="Arial" w:cs="Arial"/>
          <w:color w:val="00000A"/>
          <w:sz w:val="23"/>
          <w:szCs w:val="23"/>
        </w:rPr>
        <w:t>a incidência de multa nunca inferior a 10% ou superior a 20% sobre o valor não executada ou do saldo remanescente do contrato;</w:t>
      </w:r>
    </w:p>
    <w:p w14:paraId="6C2864D8" w14:textId="2EFF32D8" w:rsidR="00BA541F" w:rsidRPr="00AA1507" w:rsidRDefault="005E301D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color w:val="00000A"/>
          <w:sz w:val="23"/>
          <w:szCs w:val="23"/>
        </w:rPr>
        <w:t>8.1.</w:t>
      </w:r>
      <w:r w:rsidR="00BE195F" w:rsidRPr="00AA1507">
        <w:rPr>
          <w:rFonts w:ascii="Arial" w:hAnsi="Arial" w:cs="Arial"/>
          <w:color w:val="00000A"/>
          <w:sz w:val="23"/>
          <w:szCs w:val="23"/>
        </w:rPr>
        <w:t>4</w:t>
      </w:r>
      <w:r w:rsidRPr="00AA1507">
        <w:rPr>
          <w:rFonts w:ascii="Arial" w:hAnsi="Arial" w:cs="Arial"/>
          <w:color w:val="00000A"/>
          <w:sz w:val="23"/>
          <w:szCs w:val="23"/>
        </w:rPr>
        <w:t xml:space="preserve"> - no caso de inexecução total, </w:t>
      </w:r>
      <w:r w:rsidR="00C53AFC" w:rsidRPr="00AA1507">
        <w:rPr>
          <w:rFonts w:ascii="Arial" w:hAnsi="Arial" w:cs="Arial"/>
          <w:color w:val="00000A"/>
          <w:sz w:val="23"/>
          <w:szCs w:val="23"/>
        </w:rPr>
        <w:t>será aplicado</w:t>
      </w:r>
      <w:r w:rsidRPr="00AA1507">
        <w:rPr>
          <w:rFonts w:ascii="Arial" w:hAnsi="Arial" w:cs="Arial"/>
          <w:color w:val="00000A"/>
          <w:sz w:val="23"/>
          <w:szCs w:val="23"/>
        </w:rPr>
        <w:t xml:space="preserve"> a incidência de multa nunca inferior a 20% ou superior a 30% sobre o valor não executada ou do saldo remanescente do contrato;</w:t>
      </w:r>
    </w:p>
    <w:p w14:paraId="64B19AB1" w14:textId="77777777" w:rsidR="00BA541F" w:rsidRPr="00AA1507" w:rsidRDefault="00BA541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C886B9E" w14:textId="77777777" w:rsidR="00BA541F" w:rsidRPr="00AA1507" w:rsidRDefault="005E301D">
      <w:pPr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b/>
          <w:bCs/>
          <w:sz w:val="23"/>
          <w:szCs w:val="23"/>
        </w:rPr>
        <w:t>CLÁUSULA NONA - DA RESCISÃO</w:t>
      </w:r>
    </w:p>
    <w:p w14:paraId="689554C7" w14:textId="77777777" w:rsidR="00BA541F" w:rsidRPr="00AA1507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 xml:space="preserve">9.1 - A inexecução total ou parcial do Contrato decorrente desta licitação ensejará sua rescisão administrativa, nas hipóteses previstas nos </w:t>
      </w:r>
      <w:proofErr w:type="spellStart"/>
      <w:r w:rsidRPr="00AA1507">
        <w:rPr>
          <w:rFonts w:ascii="Arial" w:hAnsi="Arial" w:cs="Arial"/>
          <w:sz w:val="23"/>
          <w:szCs w:val="23"/>
        </w:rPr>
        <w:t>arts</w:t>
      </w:r>
      <w:proofErr w:type="spellEnd"/>
      <w:r w:rsidRPr="00AA1507">
        <w:rPr>
          <w:rFonts w:ascii="Arial" w:hAnsi="Arial" w:cs="Arial"/>
          <w:sz w:val="23"/>
          <w:szCs w:val="23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43E241F7" w14:textId="77777777" w:rsidR="00BA541F" w:rsidRPr="00AA1507" w:rsidRDefault="00BA541F">
      <w:pPr>
        <w:pStyle w:val="Recuodecorpodetexto3"/>
        <w:widowControl w:val="0"/>
        <w:spacing w:after="0"/>
        <w:ind w:left="113"/>
        <w:rPr>
          <w:rFonts w:ascii="Arial" w:hAnsi="Arial" w:cs="Arial"/>
          <w:sz w:val="23"/>
          <w:szCs w:val="23"/>
        </w:rPr>
      </w:pPr>
    </w:p>
    <w:p w14:paraId="5A097B3E" w14:textId="77777777" w:rsidR="00BA541F" w:rsidRPr="00AA1507" w:rsidRDefault="005E301D">
      <w:pPr>
        <w:pStyle w:val="Recuodecorpodetexto3"/>
        <w:widowControl w:val="0"/>
        <w:ind w:left="0" w:firstLine="1134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 xml:space="preserve">9.2 - A rescisão contratual poderá ser: </w:t>
      </w:r>
    </w:p>
    <w:p w14:paraId="38C9E38C" w14:textId="77777777" w:rsidR="00BA541F" w:rsidRPr="00AA1507" w:rsidRDefault="00BA541F">
      <w:pPr>
        <w:pStyle w:val="Recuodecorpodetexto3"/>
        <w:widowControl w:val="0"/>
        <w:spacing w:after="0"/>
        <w:ind w:left="0"/>
        <w:rPr>
          <w:rFonts w:ascii="Arial" w:hAnsi="Arial" w:cs="Arial"/>
          <w:sz w:val="23"/>
          <w:szCs w:val="23"/>
        </w:rPr>
      </w:pPr>
    </w:p>
    <w:p w14:paraId="342B4C86" w14:textId="77777777" w:rsidR="00BA541F" w:rsidRPr="00AA1507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 xml:space="preserve">9.2.1 - Determinada por ato unilateral e escrito de qualquer das partes, nos casos enunciados nos </w:t>
      </w:r>
      <w:proofErr w:type="spellStart"/>
      <w:r w:rsidRPr="00AA1507">
        <w:rPr>
          <w:rFonts w:ascii="Arial" w:hAnsi="Arial" w:cs="Arial"/>
          <w:sz w:val="23"/>
          <w:szCs w:val="23"/>
        </w:rPr>
        <w:t>arts</w:t>
      </w:r>
      <w:proofErr w:type="spellEnd"/>
      <w:r w:rsidRPr="00AA1507">
        <w:rPr>
          <w:rFonts w:ascii="Arial" w:hAnsi="Arial" w:cs="Arial"/>
          <w:sz w:val="23"/>
          <w:szCs w:val="23"/>
        </w:rPr>
        <w:t xml:space="preserve"> 211 e 212 do Regulamento Interno de Licitações, Contratos e Convênios da Companhia Hidromineral de Piratuba (RILC).</w:t>
      </w:r>
    </w:p>
    <w:p w14:paraId="7C238246" w14:textId="77777777" w:rsidR="00BA541F" w:rsidRPr="00AA1507" w:rsidRDefault="00BA541F">
      <w:pPr>
        <w:pStyle w:val="Recuodecorpodetexto3"/>
        <w:widowControl w:val="0"/>
        <w:spacing w:after="0"/>
        <w:ind w:left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949B036" w14:textId="77777777" w:rsidR="00BA541F" w:rsidRPr="00AA1507" w:rsidRDefault="005E301D">
      <w:pPr>
        <w:pStyle w:val="Recuodecorpodetexto3"/>
        <w:widowControl w:val="0"/>
        <w:ind w:left="0" w:firstLine="1134"/>
        <w:jc w:val="both"/>
        <w:rPr>
          <w:rFonts w:ascii="Arial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>9.2.2 - Amigável, mediante autorização da autoridade competente, desde que demonstrada conveniência para a Companhia Hidromineral.</w:t>
      </w:r>
    </w:p>
    <w:p w14:paraId="1AFA0054" w14:textId="77777777" w:rsidR="00BA541F" w:rsidRPr="00AA1507" w:rsidRDefault="00BA541F">
      <w:pPr>
        <w:spacing w:after="120"/>
        <w:ind w:firstLine="851"/>
        <w:jc w:val="both"/>
        <w:rPr>
          <w:rFonts w:ascii="Arial" w:hAnsi="Arial" w:cs="Arial"/>
          <w:color w:val="000000"/>
          <w:sz w:val="23"/>
          <w:szCs w:val="23"/>
        </w:rPr>
      </w:pPr>
    </w:p>
    <w:p w14:paraId="03EB61F9" w14:textId="77777777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DECIMA - DA CESSÃO OU TRANSFERÊNCIA</w:t>
      </w:r>
    </w:p>
    <w:p w14:paraId="781A3D8F" w14:textId="77777777" w:rsidR="00BA541F" w:rsidRPr="00AA1507" w:rsidRDefault="005E301D" w:rsidP="00227FB4">
      <w:pPr>
        <w:spacing w:after="120"/>
        <w:ind w:firstLine="1134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10.1. O presente termo não poderá ser objeto de cessão.</w:t>
      </w:r>
    </w:p>
    <w:p w14:paraId="21B88851" w14:textId="77777777" w:rsidR="00BA541F" w:rsidRPr="00AA1507" w:rsidRDefault="00BA541F">
      <w:pPr>
        <w:spacing w:after="120"/>
        <w:ind w:firstLine="851"/>
        <w:jc w:val="both"/>
        <w:rPr>
          <w:rFonts w:ascii="Arial" w:hAnsi="Arial" w:cs="Arial"/>
          <w:color w:val="000000"/>
          <w:sz w:val="23"/>
          <w:szCs w:val="23"/>
        </w:rPr>
      </w:pPr>
    </w:p>
    <w:p w14:paraId="3F525E86" w14:textId="77777777" w:rsidR="00BA541F" w:rsidRPr="00AA1507" w:rsidRDefault="005E301D">
      <w:pPr>
        <w:spacing w:after="120"/>
        <w:jc w:val="both"/>
        <w:rPr>
          <w:rFonts w:ascii="Arial" w:eastAsia="Bookman Old Style" w:hAnsi="Arial" w:cs="Arial"/>
          <w:b/>
          <w:bCs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b/>
          <w:bCs/>
          <w:color w:val="000000"/>
          <w:sz w:val="23"/>
          <w:szCs w:val="23"/>
        </w:rPr>
        <w:t>CLÁUSULA DÉCIMA PRIMEIRA - DO FORO</w:t>
      </w:r>
    </w:p>
    <w:p w14:paraId="5600FF03" w14:textId="77777777" w:rsidR="00BA541F" w:rsidRPr="00AA1507" w:rsidRDefault="005E301D" w:rsidP="00227FB4">
      <w:pPr>
        <w:spacing w:after="120"/>
        <w:ind w:firstLine="1134"/>
        <w:jc w:val="both"/>
        <w:rPr>
          <w:rFonts w:ascii="Arial" w:eastAsia="Bookman Old Style" w:hAnsi="Arial" w:cs="Arial"/>
          <w:color w:val="000000"/>
          <w:sz w:val="23"/>
          <w:szCs w:val="23"/>
        </w:rPr>
      </w:pPr>
      <w:r w:rsidRPr="00AA1507">
        <w:rPr>
          <w:rFonts w:ascii="Arial" w:eastAsia="Bookman Old Style" w:hAnsi="Arial" w:cs="Arial"/>
          <w:color w:val="000000"/>
          <w:sz w:val="23"/>
          <w:szCs w:val="23"/>
        </w:rPr>
        <w:t>11.1. Fica eleito o Foro da Comarca de Capinzal, SC, para qualquer procedimento relacionado com o cumprimento do presente Contrato.</w:t>
      </w:r>
    </w:p>
    <w:p w14:paraId="7F44091A" w14:textId="77777777" w:rsidR="00BA541F" w:rsidRPr="00AA1507" w:rsidRDefault="00BA541F">
      <w:pPr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01E23AD" w14:textId="77777777" w:rsidR="00BA541F" w:rsidRPr="00AA1507" w:rsidRDefault="005E301D">
      <w:pPr>
        <w:widowControl w:val="0"/>
        <w:ind w:left="2835"/>
        <w:jc w:val="both"/>
        <w:rPr>
          <w:rFonts w:ascii="Arial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>E, para firmeza e validade do que aqui ficou estipulado, foi lavrado o presente termo em 0</w:t>
      </w:r>
      <w:r w:rsidR="000965B7" w:rsidRPr="00AA1507">
        <w:rPr>
          <w:rFonts w:ascii="Arial" w:hAnsi="Arial" w:cs="Arial"/>
          <w:color w:val="000000"/>
          <w:sz w:val="23"/>
          <w:szCs w:val="23"/>
        </w:rPr>
        <w:t>2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 (</w:t>
      </w:r>
      <w:r w:rsidR="000965B7" w:rsidRPr="00AA1507">
        <w:rPr>
          <w:rFonts w:ascii="Arial" w:hAnsi="Arial" w:cs="Arial"/>
          <w:color w:val="000000"/>
          <w:sz w:val="23"/>
          <w:szCs w:val="23"/>
        </w:rPr>
        <w:t>duas</w:t>
      </w:r>
      <w:r w:rsidRPr="00AA1507">
        <w:rPr>
          <w:rFonts w:ascii="Arial" w:hAnsi="Arial" w:cs="Arial"/>
          <w:color w:val="000000"/>
          <w:sz w:val="23"/>
          <w:szCs w:val="23"/>
        </w:rPr>
        <w:t>) vias de igual teor, que, depois de lido e achado conforme, é assinado pelas partes contratantes e por duas testemunhas que a tudo assistiram.</w:t>
      </w:r>
    </w:p>
    <w:p w14:paraId="234BDF32" w14:textId="77777777" w:rsidR="00BA541F" w:rsidRPr="00AA1507" w:rsidRDefault="00BA541F">
      <w:pPr>
        <w:widowControl w:val="0"/>
        <w:ind w:left="4395"/>
        <w:jc w:val="right"/>
        <w:rPr>
          <w:rFonts w:ascii="Arial" w:hAnsi="Arial" w:cs="Arial"/>
          <w:color w:val="000000"/>
          <w:sz w:val="23"/>
          <w:szCs w:val="23"/>
        </w:rPr>
      </w:pPr>
    </w:p>
    <w:p w14:paraId="30BE51A3" w14:textId="619E6175" w:rsidR="00BA541F" w:rsidRPr="00AA1507" w:rsidRDefault="005E301D">
      <w:pPr>
        <w:widowControl w:val="0"/>
        <w:ind w:left="4395"/>
        <w:jc w:val="right"/>
        <w:rPr>
          <w:rFonts w:ascii="Arial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 xml:space="preserve">Piratuba, SC, __ de </w:t>
      </w:r>
      <w:r w:rsidR="00AA1507" w:rsidRPr="00AA1507">
        <w:rPr>
          <w:rFonts w:ascii="Arial" w:hAnsi="Arial" w:cs="Arial"/>
          <w:color w:val="000000"/>
          <w:sz w:val="23"/>
          <w:szCs w:val="23"/>
        </w:rPr>
        <w:t>fevereiro</w:t>
      </w:r>
      <w:r w:rsidRPr="00AA1507">
        <w:rPr>
          <w:rFonts w:ascii="Arial" w:hAnsi="Arial" w:cs="Arial"/>
          <w:color w:val="000000"/>
          <w:sz w:val="23"/>
          <w:szCs w:val="23"/>
        </w:rPr>
        <w:t xml:space="preserve"> de 202</w:t>
      </w:r>
      <w:r w:rsidR="00944F85" w:rsidRPr="00AA1507">
        <w:rPr>
          <w:rFonts w:ascii="Arial" w:hAnsi="Arial" w:cs="Arial"/>
          <w:color w:val="000000"/>
          <w:sz w:val="23"/>
          <w:szCs w:val="23"/>
        </w:rPr>
        <w:t>6</w:t>
      </w:r>
      <w:r w:rsidRPr="00AA1507">
        <w:rPr>
          <w:rFonts w:ascii="Arial" w:hAnsi="Arial" w:cs="Arial"/>
          <w:color w:val="000000"/>
          <w:sz w:val="23"/>
          <w:szCs w:val="23"/>
        </w:rPr>
        <w:t>.</w:t>
      </w:r>
    </w:p>
    <w:p w14:paraId="104EB734" w14:textId="77777777" w:rsidR="00BA541F" w:rsidRPr="00AA1507" w:rsidRDefault="00BA541F">
      <w:pPr>
        <w:widowControl w:val="0"/>
        <w:ind w:left="4536"/>
        <w:jc w:val="both"/>
        <w:rPr>
          <w:rFonts w:ascii="Arial" w:hAnsi="Arial" w:cs="Arial"/>
          <w:color w:val="000000"/>
          <w:sz w:val="23"/>
          <w:szCs w:val="23"/>
        </w:rPr>
      </w:pPr>
    </w:p>
    <w:tbl>
      <w:tblPr>
        <w:tblW w:w="9104" w:type="dxa"/>
        <w:tblInd w:w="70" w:type="dxa"/>
        <w:tblLook w:val="01E0" w:firstRow="1" w:lastRow="1" w:firstColumn="1" w:lastColumn="1" w:noHBand="0" w:noVBand="0"/>
      </w:tblPr>
      <w:tblGrid>
        <w:gridCol w:w="4552"/>
        <w:gridCol w:w="4552"/>
      </w:tblGrid>
      <w:tr w:rsidR="00BA541F" w:rsidRPr="00AA1507" w14:paraId="10BA894C" w14:textId="77777777">
        <w:tc>
          <w:tcPr>
            <w:tcW w:w="4552" w:type="dxa"/>
            <w:tcMar>
              <w:left w:w="70" w:type="dxa"/>
              <w:right w:w="70" w:type="dxa"/>
            </w:tcMar>
          </w:tcPr>
          <w:p w14:paraId="3C738EC0" w14:textId="0598C5FA" w:rsidR="00C53AFC" w:rsidRPr="00AA1507" w:rsidRDefault="00944F8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SAMUEL DA SILVEIRA PANTA</w:t>
            </w:r>
          </w:p>
          <w:p w14:paraId="12C3A7C8" w14:textId="2CC6EEC1" w:rsidR="00BA541F" w:rsidRPr="00AA1507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>Sóci</w:t>
            </w:r>
            <w:r w:rsidR="00944F85"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>o</w:t>
            </w:r>
            <w:r w:rsidR="00926B61"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 Administrador</w:t>
            </w:r>
          </w:p>
          <w:p w14:paraId="770857E1" w14:textId="77777777" w:rsidR="00BA541F" w:rsidRPr="00AA1507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>CONTRATADA</w:t>
            </w:r>
          </w:p>
        </w:tc>
        <w:tc>
          <w:tcPr>
            <w:tcW w:w="4552" w:type="dxa"/>
            <w:tcMar>
              <w:left w:w="70" w:type="dxa"/>
              <w:right w:w="70" w:type="dxa"/>
            </w:tcMar>
          </w:tcPr>
          <w:p w14:paraId="162043BC" w14:textId="4359C99A" w:rsidR="00BA541F" w:rsidRPr="00AA1507" w:rsidRDefault="00261866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>GIOVANI GELSON MENEGHEL</w:t>
            </w:r>
          </w:p>
          <w:p w14:paraId="6ED33379" w14:textId="77777777" w:rsidR="00BA541F" w:rsidRPr="00AA1507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color w:val="000000"/>
                <w:sz w:val="23"/>
                <w:szCs w:val="23"/>
              </w:rPr>
              <w:t>Diretor Presidente</w:t>
            </w:r>
          </w:p>
          <w:p w14:paraId="376AA14B" w14:textId="77777777" w:rsidR="00BA541F" w:rsidRPr="00AA1507" w:rsidRDefault="005E301D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AA1507">
              <w:rPr>
                <w:rFonts w:ascii="Arial" w:hAnsi="Arial" w:cs="Arial"/>
                <w:b/>
                <w:sz w:val="23"/>
                <w:szCs w:val="23"/>
              </w:rPr>
              <w:t>CONTRATANTE</w:t>
            </w:r>
          </w:p>
        </w:tc>
      </w:tr>
    </w:tbl>
    <w:p w14:paraId="1A757FE5" w14:textId="77777777" w:rsidR="00BA541F" w:rsidRPr="00AA1507" w:rsidRDefault="00BA541F">
      <w:pPr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8B832D5" w14:textId="77777777" w:rsidR="00BA541F" w:rsidRPr="00AA1507" w:rsidRDefault="005E301D">
      <w:pPr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>Testemunhas:</w:t>
      </w:r>
    </w:p>
    <w:p w14:paraId="221F4828" w14:textId="77777777" w:rsidR="00BA541F" w:rsidRPr="00AA1507" w:rsidRDefault="00BA541F">
      <w:pPr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51FD849" w14:textId="77777777" w:rsidR="00BA541F" w:rsidRPr="00AA1507" w:rsidRDefault="005E301D">
      <w:pPr>
        <w:widowControl w:val="0"/>
        <w:jc w:val="both"/>
        <w:rPr>
          <w:rFonts w:ascii="Arial" w:hAnsi="Arial" w:cs="Arial"/>
          <w:color w:val="000000"/>
          <w:sz w:val="23"/>
          <w:szCs w:val="23"/>
        </w:rPr>
      </w:pPr>
      <w:r w:rsidRPr="00AA1507">
        <w:rPr>
          <w:rFonts w:ascii="Arial" w:hAnsi="Arial" w:cs="Arial"/>
          <w:color w:val="000000"/>
          <w:sz w:val="23"/>
          <w:szCs w:val="23"/>
        </w:rPr>
        <w:t>01.</w:t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</w:r>
      <w:r w:rsidRPr="00AA1507">
        <w:rPr>
          <w:rFonts w:ascii="Arial" w:hAnsi="Arial" w:cs="Arial"/>
          <w:color w:val="000000"/>
          <w:sz w:val="23"/>
          <w:szCs w:val="23"/>
        </w:rPr>
        <w:tab/>
        <w:t>02.</w:t>
      </w:r>
    </w:p>
    <w:p w14:paraId="51B9335F" w14:textId="77777777" w:rsidR="00BA541F" w:rsidRPr="00AA1507" w:rsidRDefault="005E301D">
      <w:pPr>
        <w:rPr>
          <w:rFonts w:ascii="Arial" w:hAnsi="Arial" w:cs="Arial"/>
          <w:sz w:val="23"/>
          <w:szCs w:val="23"/>
        </w:rPr>
      </w:pPr>
      <w:r w:rsidRPr="00AA1507">
        <w:rPr>
          <w:rFonts w:ascii="Arial" w:hAnsi="Arial" w:cs="Arial"/>
          <w:sz w:val="23"/>
          <w:szCs w:val="23"/>
        </w:rPr>
        <w:t xml:space="preserve">Nome: _____________________                    </w:t>
      </w:r>
      <w:r w:rsidRPr="00AA1507">
        <w:rPr>
          <w:rFonts w:ascii="Arial" w:hAnsi="Arial" w:cs="Arial"/>
          <w:b/>
          <w:sz w:val="23"/>
          <w:szCs w:val="23"/>
        </w:rPr>
        <w:t xml:space="preserve">  </w:t>
      </w:r>
      <w:r w:rsidRPr="00AA1507">
        <w:rPr>
          <w:rFonts w:ascii="Arial" w:hAnsi="Arial" w:cs="Arial"/>
          <w:b/>
          <w:sz w:val="23"/>
          <w:szCs w:val="23"/>
        </w:rPr>
        <w:tab/>
      </w:r>
      <w:r w:rsidRPr="00AA1507">
        <w:rPr>
          <w:rFonts w:ascii="Arial" w:hAnsi="Arial" w:cs="Arial"/>
          <w:b/>
          <w:sz w:val="23"/>
          <w:szCs w:val="23"/>
        </w:rPr>
        <w:tab/>
      </w:r>
      <w:r w:rsidRPr="00AA1507">
        <w:rPr>
          <w:rFonts w:ascii="Arial" w:hAnsi="Arial" w:cs="Arial"/>
          <w:sz w:val="23"/>
          <w:szCs w:val="23"/>
        </w:rPr>
        <w:t>Nome:  ___________________</w:t>
      </w:r>
    </w:p>
    <w:sectPr w:rsidR="00BA541F" w:rsidRPr="00AA1507">
      <w:endnotePr>
        <w:numFmt w:val="decimal"/>
      </w:endnotePr>
      <w:pgSz w:w="11906" w:h="16838"/>
      <w:pgMar w:top="2836" w:right="1133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972"/>
    <w:multiLevelType w:val="hybridMultilevel"/>
    <w:tmpl w:val="A15010DA"/>
    <w:lvl w:ilvl="0" w:tplc="DE445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DC83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DAC81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5E65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8EAE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668B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AE6F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10C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BDCE1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066F1"/>
    <w:multiLevelType w:val="hybridMultilevel"/>
    <w:tmpl w:val="FEA0D7D0"/>
    <w:name w:val="Lista numerada 3"/>
    <w:lvl w:ilvl="0" w:tplc="CCA43E66">
      <w:start w:val="1"/>
      <w:numFmt w:val="lowerLetter"/>
      <w:lvlText w:val="%1)"/>
      <w:lvlJc w:val="left"/>
      <w:pPr>
        <w:ind w:left="360" w:firstLine="0"/>
      </w:pPr>
    </w:lvl>
    <w:lvl w:ilvl="1" w:tplc="469E76E4">
      <w:start w:val="1"/>
      <w:numFmt w:val="lowerLetter"/>
      <w:lvlText w:val="%2."/>
      <w:lvlJc w:val="left"/>
      <w:pPr>
        <w:ind w:left="1080" w:firstLine="0"/>
      </w:pPr>
    </w:lvl>
    <w:lvl w:ilvl="2" w:tplc="8E189BEE">
      <w:start w:val="1"/>
      <w:numFmt w:val="lowerRoman"/>
      <w:lvlText w:val="%3."/>
      <w:lvlJc w:val="left"/>
      <w:pPr>
        <w:ind w:left="1980" w:firstLine="0"/>
      </w:pPr>
    </w:lvl>
    <w:lvl w:ilvl="3" w:tplc="7B527AA8">
      <w:start w:val="1"/>
      <w:numFmt w:val="decimal"/>
      <w:lvlText w:val="%4."/>
      <w:lvlJc w:val="left"/>
      <w:pPr>
        <w:ind w:left="2520" w:firstLine="0"/>
      </w:pPr>
    </w:lvl>
    <w:lvl w:ilvl="4" w:tplc="F306D7BA">
      <w:start w:val="1"/>
      <w:numFmt w:val="lowerLetter"/>
      <w:lvlText w:val="%5."/>
      <w:lvlJc w:val="left"/>
      <w:pPr>
        <w:ind w:left="3240" w:firstLine="0"/>
      </w:pPr>
    </w:lvl>
    <w:lvl w:ilvl="5" w:tplc="9320C3E0">
      <w:start w:val="1"/>
      <w:numFmt w:val="lowerRoman"/>
      <w:lvlText w:val="%6."/>
      <w:lvlJc w:val="left"/>
      <w:pPr>
        <w:ind w:left="4140" w:firstLine="0"/>
      </w:pPr>
    </w:lvl>
    <w:lvl w:ilvl="6" w:tplc="DD5A82E4">
      <w:start w:val="1"/>
      <w:numFmt w:val="decimal"/>
      <w:lvlText w:val="%7."/>
      <w:lvlJc w:val="left"/>
      <w:pPr>
        <w:ind w:left="4680" w:firstLine="0"/>
      </w:pPr>
    </w:lvl>
    <w:lvl w:ilvl="7" w:tplc="F244AFBA">
      <w:start w:val="1"/>
      <w:numFmt w:val="lowerLetter"/>
      <w:lvlText w:val="%8."/>
      <w:lvlJc w:val="left"/>
      <w:pPr>
        <w:ind w:left="5400" w:firstLine="0"/>
      </w:pPr>
    </w:lvl>
    <w:lvl w:ilvl="8" w:tplc="2190FB4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27D3C95"/>
    <w:multiLevelType w:val="hybridMultilevel"/>
    <w:tmpl w:val="C21E73AC"/>
    <w:lvl w:ilvl="0" w:tplc="E75C7550">
      <w:start w:val="1"/>
      <w:numFmt w:val="lowerLetter"/>
      <w:lvlText w:val="%1)"/>
      <w:lvlJc w:val="left"/>
      <w:pPr>
        <w:ind w:left="360" w:firstLine="0"/>
      </w:pPr>
    </w:lvl>
    <w:lvl w:ilvl="1" w:tplc="169A6246">
      <w:start w:val="1"/>
      <w:numFmt w:val="lowerLetter"/>
      <w:lvlText w:val="%2."/>
      <w:lvlJc w:val="left"/>
      <w:pPr>
        <w:ind w:left="1080" w:firstLine="0"/>
      </w:pPr>
    </w:lvl>
    <w:lvl w:ilvl="2" w:tplc="AC081A62">
      <w:start w:val="1"/>
      <w:numFmt w:val="lowerRoman"/>
      <w:lvlText w:val="%3."/>
      <w:lvlJc w:val="left"/>
      <w:pPr>
        <w:ind w:left="1980" w:firstLine="0"/>
      </w:pPr>
    </w:lvl>
    <w:lvl w:ilvl="3" w:tplc="6CA0CD6E">
      <w:start w:val="1"/>
      <w:numFmt w:val="decimal"/>
      <w:lvlText w:val="%4."/>
      <w:lvlJc w:val="left"/>
      <w:pPr>
        <w:ind w:left="2520" w:firstLine="0"/>
      </w:pPr>
    </w:lvl>
    <w:lvl w:ilvl="4" w:tplc="9B1E5AF2">
      <w:start w:val="1"/>
      <w:numFmt w:val="lowerLetter"/>
      <w:lvlText w:val="%5."/>
      <w:lvlJc w:val="left"/>
      <w:pPr>
        <w:ind w:left="3240" w:firstLine="0"/>
      </w:pPr>
    </w:lvl>
    <w:lvl w:ilvl="5" w:tplc="6230218E">
      <w:start w:val="1"/>
      <w:numFmt w:val="lowerRoman"/>
      <w:lvlText w:val="%6."/>
      <w:lvlJc w:val="left"/>
      <w:pPr>
        <w:ind w:left="4140" w:firstLine="0"/>
      </w:pPr>
    </w:lvl>
    <w:lvl w:ilvl="6" w:tplc="A808B15E">
      <w:start w:val="1"/>
      <w:numFmt w:val="decimal"/>
      <w:lvlText w:val="%7."/>
      <w:lvlJc w:val="left"/>
      <w:pPr>
        <w:ind w:left="4680" w:firstLine="0"/>
      </w:pPr>
    </w:lvl>
    <w:lvl w:ilvl="7" w:tplc="E50EE29E">
      <w:start w:val="1"/>
      <w:numFmt w:val="lowerLetter"/>
      <w:lvlText w:val="%8."/>
      <w:lvlJc w:val="left"/>
      <w:pPr>
        <w:ind w:left="5400" w:firstLine="0"/>
      </w:pPr>
    </w:lvl>
    <w:lvl w:ilvl="8" w:tplc="62769DC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39E27B6"/>
    <w:multiLevelType w:val="hybridMultilevel"/>
    <w:tmpl w:val="53C62AF0"/>
    <w:name w:val="Lista numerada 1"/>
    <w:lvl w:ilvl="0" w:tplc="C3E01C50">
      <w:start w:val="1"/>
      <w:numFmt w:val="none"/>
      <w:suff w:val="nothing"/>
      <w:lvlText w:val=""/>
      <w:lvlJc w:val="left"/>
      <w:pPr>
        <w:ind w:left="0" w:firstLine="0"/>
      </w:pPr>
    </w:lvl>
    <w:lvl w:ilvl="1" w:tplc="9CFAAE84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6CA09924">
      <w:start w:val="1"/>
      <w:numFmt w:val="none"/>
      <w:suff w:val="nothing"/>
      <w:lvlText w:val=""/>
      <w:lvlJc w:val="left"/>
      <w:pPr>
        <w:ind w:left="0" w:firstLine="0"/>
      </w:pPr>
    </w:lvl>
    <w:lvl w:ilvl="3" w:tplc="A6BABFA6">
      <w:start w:val="1"/>
      <w:numFmt w:val="none"/>
      <w:suff w:val="nothing"/>
      <w:lvlText w:val=""/>
      <w:lvlJc w:val="left"/>
      <w:pPr>
        <w:ind w:left="0" w:firstLine="0"/>
      </w:pPr>
    </w:lvl>
    <w:lvl w:ilvl="4" w:tplc="BFA843EA">
      <w:start w:val="1"/>
      <w:numFmt w:val="none"/>
      <w:suff w:val="nothing"/>
      <w:lvlText w:val=""/>
      <w:lvlJc w:val="left"/>
      <w:pPr>
        <w:ind w:left="0" w:firstLine="0"/>
      </w:pPr>
    </w:lvl>
    <w:lvl w:ilvl="5" w:tplc="EB76D1BE">
      <w:start w:val="1"/>
      <w:numFmt w:val="none"/>
      <w:suff w:val="nothing"/>
      <w:lvlText w:val=""/>
      <w:lvlJc w:val="left"/>
      <w:pPr>
        <w:ind w:left="0" w:firstLine="0"/>
      </w:pPr>
    </w:lvl>
    <w:lvl w:ilvl="6" w:tplc="0CD0F2AE">
      <w:start w:val="1"/>
      <w:numFmt w:val="none"/>
      <w:suff w:val="nothing"/>
      <w:lvlText w:val=""/>
      <w:lvlJc w:val="left"/>
      <w:pPr>
        <w:ind w:left="0" w:firstLine="0"/>
      </w:pPr>
    </w:lvl>
    <w:lvl w:ilvl="7" w:tplc="9FC4A0B6">
      <w:start w:val="1"/>
      <w:numFmt w:val="none"/>
      <w:suff w:val="nothing"/>
      <w:lvlText w:val=""/>
      <w:lvlJc w:val="left"/>
      <w:pPr>
        <w:ind w:left="0" w:firstLine="0"/>
      </w:pPr>
    </w:lvl>
    <w:lvl w:ilvl="8" w:tplc="F99A0A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5C136A"/>
    <w:multiLevelType w:val="hybridMultilevel"/>
    <w:tmpl w:val="12EC3DBA"/>
    <w:lvl w:ilvl="0" w:tplc="5520105C">
      <w:start w:val="1"/>
      <w:numFmt w:val="lowerLetter"/>
      <w:lvlText w:val="%1)"/>
      <w:lvlJc w:val="left"/>
      <w:pPr>
        <w:ind w:left="1080" w:firstLine="0"/>
      </w:pPr>
    </w:lvl>
    <w:lvl w:ilvl="1" w:tplc="0548006E">
      <w:start w:val="1"/>
      <w:numFmt w:val="lowerLetter"/>
      <w:lvlText w:val="%2."/>
      <w:lvlJc w:val="left"/>
      <w:pPr>
        <w:ind w:left="1800" w:firstLine="0"/>
      </w:pPr>
    </w:lvl>
    <w:lvl w:ilvl="2" w:tplc="CD220FE2">
      <w:start w:val="1"/>
      <w:numFmt w:val="lowerRoman"/>
      <w:lvlText w:val="%3."/>
      <w:lvlJc w:val="left"/>
      <w:pPr>
        <w:ind w:left="2700" w:firstLine="0"/>
      </w:pPr>
    </w:lvl>
    <w:lvl w:ilvl="3" w:tplc="B71C55E6">
      <w:start w:val="1"/>
      <w:numFmt w:val="decimal"/>
      <w:lvlText w:val="%4."/>
      <w:lvlJc w:val="left"/>
      <w:pPr>
        <w:ind w:left="3240" w:firstLine="0"/>
      </w:pPr>
    </w:lvl>
    <w:lvl w:ilvl="4" w:tplc="A9F6E756">
      <w:start w:val="1"/>
      <w:numFmt w:val="lowerLetter"/>
      <w:lvlText w:val="%5."/>
      <w:lvlJc w:val="left"/>
      <w:pPr>
        <w:ind w:left="3960" w:firstLine="0"/>
      </w:pPr>
    </w:lvl>
    <w:lvl w:ilvl="5" w:tplc="822A161A">
      <w:start w:val="1"/>
      <w:numFmt w:val="lowerRoman"/>
      <w:lvlText w:val="%6."/>
      <w:lvlJc w:val="left"/>
      <w:pPr>
        <w:ind w:left="4860" w:firstLine="0"/>
      </w:pPr>
    </w:lvl>
    <w:lvl w:ilvl="6" w:tplc="6986B324">
      <w:start w:val="1"/>
      <w:numFmt w:val="decimal"/>
      <w:lvlText w:val="%7."/>
      <w:lvlJc w:val="left"/>
      <w:pPr>
        <w:ind w:left="5400" w:firstLine="0"/>
      </w:pPr>
    </w:lvl>
    <w:lvl w:ilvl="7" w:tplc="FEE2B9C4">
      <w:start w:val="1"/>
      <w:numFmt w:val="lowerLetter"/>
      <w:lvlText w:val="%8."/>
      <w:lvlJc w:val="left"/>
      <w:pPr>
        <w:ind w:left="6120" w:firstLine="0"/>
      </w:pPr>
    </w:lvl>
    <w:lvl w:ilvl="8" w:tplc="4B02DC26">
      <w:start w:val="1"/>
      <w:numFmt w:val="lowerRoman"/>
      <w:lvlText w:val="%9."/>
      <w:lvlJc w:val="left"/>
      <w:pPr>
        <w:ind w:left="7020" w:firstLine="0"/>
      </w:pPr>
    </w:lvl>
  </w:abstractNum>
  <w:abstractNum w:abstractNumId="5" w15:restartNumberingAfterBreak="0">
    <w:nsid w:val="46DE06CB"/>
    <w:multiLevelType w:val="hybridMultilevel"/>
    <w:tmpl w:val="7C96F90A"/>
    <w:name w:val="Lista numerada 4"/>
    <w:lvl w:ilvl="0" w:tplc="AFB66346">
      <w:start w:val="2"/>
      <w:numFmt w:val="lowerLetter"/>
      <w:lvlText w:val="%1)"/>
      <w:lvlJc w:val="left"/>
      <w:pPr>
        <w:ind w:left="1276" w:firstLine="0"/>
      </w:pPr>
    </w:lvl>
    <w:lvl w:ilvl="1" w:tplc="DECA90FE">
      <w:start w:val="1"/>
      <w:numFmt w:val="lowerLetter"/>
      <w:lvlText w:val="%2."/>
      <w:lvlJc w:val="left"/>
      <w:pPr>
        <w:ind w:left="1996" w:firstLine="0"/>
      </w:pPr>
    </w:lvl>
    <w:lvl w:ilvl="2" w:tplc="0D084D2E">
      <w:start w:val="1"/>
      <w:numFmt w:val="lowerRoman"/>
      <w:lvlText w:val="%3."/>
      <w:lvlJc w:val="left"/>
      <w:pPr>
        <w:ind w:left="2896" w:firstLine="0"/>
      </w:pPr>
    </w:lvl>
    <w:lvl w:ilvl="3" w:tplc="383CCAAC">
      <w:start w:val="1"/>
      <w:numFmt w:val="decimal"/>
      <w:lvlText w:val="%4."/>
      <w:lvlJc w:val="left"/>
      <w:pPr>
        <w:ind w:left="3436" w:firstLine="0"/>
      </w:pPr>
    </w:lvl>
    <w:lvl w:ilvl="4" w:tplc="DA22D3C6">
      <w:start w:val="1"/>
      <w:numFmt w:val="lowerLetter"/>
      <w:lvlText w:val="%5."/>
      <w:lvlJc w:val="left"/>
      <w:pPr>
        <w:ind w:left="4156" w:firstLine="0"/>
      </w:pPr>
    </w:lvl>
    <w:lvl w:ilvl="5" w:tplc="03AAEC60">
      <w:start w:val="1"/>
      <w:numFmt w:val="lowerRoman"/>
      <w:lvlText w:val="%6."/>
      <w:lvlJc w:val="left"/>
      <w:pPr>
        <w:ind w:left="5056" w:firstLine="0"/>
      </w:pPr>
    </w:lvl>
    <w:lvl w:ilvl="6" w:tplc="BA445724">
      <w:start w:val="1"/>
      <w:numFmt w:val="decimal"/>
      <w:lvlText w:val="%7."/>
      <w:lvlJc w:val="left"/>
      <w:pPr>
        <w:ind w:left="5596" w:firstLine="0"/>
      </w:pPr>
    </w:lvl>
    <w:lvl w:ilvl="7" w:tplc="9A00992A">
      <w:start w:val="1"/>
      <w:numFmt w:val="lowerLetter"/>
      <w:lvlText w:val="%8."/>
      <w:lvlJc w:val="left"/>
      <w:pPr>
        <w:ind w:left="6316" w:firstLine="0"/>
      </w:pPr>
    </w:lvl>
    <w:lvl w:ilvl="8" w:tplc="6EC0534C">
      <w:start w:val="1"/>
      <w:numFmt w:val="lowerRoman"/>
      <w:lvlText w:val="%9."/>
      <w:lvlJc w:val="left"/>
      <w:pPr>
        <w:ind w:left="7216" w:firstLine="0"/>
      </w:pPr>
    </w:lvl>
  </w:abstractNum>
  <w:abstractNum w:abstractNumId="6" w15:restartNumberingAfterBreak="0">
    <w:nsid w:val="6F1C5DF4"/>
    <w:multiLevelType w:val="multilevel"/>
    <w:tmpl w:val="C67AE088"/>
    <w:name w:val="Lista numerada 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7" w15:restartNumberingAfterBreak="0">
    <w:nsid w:val="76C35E54"/>
    <w:multiLevelType w:val="hybridMultilevel"/>
    <w:tmpl w:val="157ECD02"/>
    <w:name w:val="Lista numerada 2"/>
    <w:lvl w:ilvl="0" w:tplc="558691D2">
      <w:start w:val="1"/>
      <w:numFmt w:val="lowerLetter"/>
      <w:lvlText w:val="%1)"/>
      <w:lvlJc w:val="left"/>
      <w:pPr>
        <w:ind w:left="1080" w:firstLine="0"/>
      </w:pPr>
    </w:lvl>
    <w:lvl w:ilvl="1" w:tplc="A198D520">
      <w:start w:val="1"/>
      <w:numFmt w:val="lowerLetter"/>
      <w:lvlText w:val="%2."/>
      <w:lvlJc w:val="left"/>
      <w:pPr>
        <w:ind w:left="1800" w:firstLine="0"/>
      </w:pPr>
    </w:lvl>
    <w:lvl w:ilvl="2" w:tplc="C4A0C756">
      <w:start w:val="1"/>
      <w:numFmt w:val="lowerRoman"/>
      <w:lvlText w:val="%3."/>
      <w:lvlJc w:val="left"/>
      <w:pPr>
        <w:ind w:left="2700" w:firstLine="0"/>
      </w:pPr>
    </w:lvl>
    <w:lvl w:ilvl="3" w:tplc="BF525340">
      <w:start w:val="1"/>
      <w:numFmt w:val="decimal"/>
      <w:lvlText w:val="%4."/>
      <w:lvlJc w:val="left"/>
      <w:pPr>
        <w:ind w:left="3240" w:firstLine="0"/>
      </w:pPr>
    </w:lvl>
    <w:lvl w:ilvl="4" w:tplc="37145496">
      <w:start w:val="1"/>
      <w:numFmt w:val="lowerLetter"/>
      <w:lvlText w:val="%5."/>
      <w:lvlJc w:val="left"/>
      <w:pPr>
        <w:ind w:left="3960" w:firstLine="0"/>
      </w:pPr>
    </w:lvl>
    <w:lvl w:ilvl="5" w:tplc="73A86BB6">
      <w:start w:val="1"/>
      <w:numFmt w:val="lowerRoman"/>
      <w:lvlText w:val="%6."/>
      <w:lvlJc w:val="left"/>
      <w:pPr>
        <w:ind w:left="4860" w:firstLine="0"/>
      </w:pPr>
    </w:lvl>
    <w:lvl w:ilvl="6" w:tplc="C6E01A14">
      <w:start w:val="1"/>
      <w:numFmt w:val="decimal"/>
      <w:lvlText w:val="%7."/>
      <w:lvlJc w:val="left"/>
      <w:pPr>
        <w:ind w:left="5400" w:firstLine="0"/>
      </w:pPr>
    </w:lvl>
    <w:lvl w:ilvl="7" w:tplc="C4D82354">
      <w:start w:val="1"/>
      <w:numFmt w:val="lowerLetter"/>
      <w:lvlText w:val="%8."/>
      <w:lvlJc w:val="left"/>
      <w:pPr>
        <w:ind w:left="6120" w:firstLine="0"/>
      </w:pPr>
    </w:lvl>
    <w:lvl w:ilvl="8" w:tplc="A19AFAE0">
      <w:start w:val="1"/>
      <w:numFmt w:val="lowerRoman"/>
      <w:lvlText w:val="%9."/>
      <w:lvlJc w:val="left"/>
      <w:pPr>
        <w:ind w:left="7020" w:firstLine="0"/>
      </w:pPr>
    </w:lvl>
  </w:abstractNum>
  <w:num w:numId="1" w16cid:durableId="1690452798">
    <w:abstractNumId w:val="3"/>
  </w:num>
  <w:num w:numId="2" w16cid:durableId="1859348103">
    <w:abstractNumId w:val="7"/>
  </w:num>
  <w:num w:numId="3" w16cid:durableId="657726990">
    <w:abstractNumId w:val="1"/>
  </w:num>
  <w:num w:numId="4" w16cid:durableId="370347179">
    <w:abstractNumId w:val="5"/>
  </w:num>
  <w:num w:numId="5" w16cid:durableId="1643004064">
    <w:abstractNumId w:val="6"/>
  </w:num>
  <w:num w:numId="6" w16cid:durableId="550927086">
    <w:abstractNumId w:val="0"/>
  </w:num>
  <w:num w:numId="7" w16cid:durableId="678385018">
    <w:abstractNumId w:val="4"/>
  </w:num>
  <w:num w:numId="8" w16cid:durableId="13352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1F"/>
    <w:rsid w:val="00023BE7"/>
    <w:rsid w:val="00086E85"/>
    <w:rsid w:val="00092964"/>
    <w:rsid w:val="000965B7"/>
    <w:rsid w:val="000D3729"/>
    <w:rsid w:val="000F0E1E"/>
    <w:rsid w:val="00105E55"/>
    <w:rsid w:val="0012596B"/>
    <w:rsid w:val="00127AB4"/>
    <w:rsid w:val="00142F67"/>
    <w:rsid w:val="00172015"/>
    <w:rsid w:val="001A6C9A"/>
    <w:rsid w:val="001F55E8"/>
    <w:rsid w:val="00203477"/>
    <w:rsid w:val="00227FB4"/>
    <w:rsid w:val="00232EB7"/>
    <w:rsid w:val="0023506F"/>
    <w:rsid w:val="00261866"/>
    <w:rsid w:val="002663C4"/>
    <w:rsid w:val="002A11BD"/>
    <w:rsid w:val="0035419E"/>
    <w:rsid w:val="003F75B9"/>
    <w:rsid w:val="004A4701"/>
    <w:rsid w:val="004B1B5E"/>
    <w:rsid w:val="004E2D19"/>
    <w:rsid w:val="004F177A"/>
    <w:rsid w:val="004F5DB8"/>
    <w:rsid w:val="00521E4E"/>
    <w:rsid w:val="00533FE3"/>
    <w:rsid w:val="005B66E0"/>
    <w:rsid w:val="005E301D"/>
    <w:rsid w:val="00683DFF"/>
    <w:rsid w:val="00723F3F"/>
    <w:rsid w:val="00790F4D"/>
    <w:rsid w:val="007F0237"/>
    <w:rsid w:val="007F5F2F"/>
    <w:rsid w:val="0082137E"/>
    <w:rsid w:val="00852808"/>
    <w:rsid w:val="008D4372"/>
    <w:rsid w:val="00926B61"/>
    <w:rsid w:val="00944F85"/>
    <w:rsid w:val="009A22E5"/>
    <w:rsid w:val="009A41E5"/>
    <w:rsid w:val="009D2F92"/>
    <w:rsid w:val="009E6D57"/>
    <w:rsid w:val="00A06E65"/>
    <w:rsid w:val="00A853BC"/>
    <w:rsid w:val="00AA1507"/>
    <w:rsid w:val="00AB63C3"/>
    <w:rsid w:val="00AD409D"/>
    <w:rsid w:val="00AD661C"/>
    <w:rsid w:val="00AE6561"/>
    <w:rsid w:val="00B06A6F"/>
    <w:rsid w:val="00B27B32"/>
    <w:rsid w:val="00B72105"/>
    <w:rsid w:val="00B746C3"/>
    <w:rsid w:val="00BA541F"/>
    <w:rsid w:val="00BC777D"/>
    <w:rsid w:val="00BD0448"/>
    <w:rsid w:val="00BE195F"/>
    <w:rsid w:val="00C27E4F"/>
    <w:rsid w:val="00C36A5C"/>
    <w:rsid w:val="00C53AFC"/>
    <w:rsid w:val="00C56C34"/>
    <w:rsid w:val="00C616B3"/>
    <w:rsid w:val="00CB2022"/>
    <w:rsid w:val="00CE18C1"/>
    <w:rsid w:val="00D06B22"/>
    <w:rsid w:val="00DA089A"/>
    <w:rsid w:val="00DD3FA1"/>
    <w:rsid w:val="00DD4E2D"/>
    <w:rsid w:val="00E444DE"/>
    <w:rsid w:val="00EC5619"/>
    <w:rsid w:val="00ED1982"/>
    <w:rsid w:val="00F109BD"/>
    <w:rsid w:val="00F42FDB"/>
    <w:rsid w:val="00F456D9"/>
    <w:rsid w:val="00FB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8F9"/>
  <w15:docId w15:val="{DB2436BB-CCFE-4B81-8459-DDA2C73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 w:line="252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 Light" w:eastAsia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semFormatao1">
    <w:name w:val="Texto sem Formatação1"/>
    <w:basedOn w:val="Normal"/>
    <w:qFormat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bidi="hi-IN"/>
    </w:rPr>
  </w:style>
  <w:style w:type="paragraph" w:styleId="Recuodecorpodetexto3">
    <w:name w:val="Body Text Indent 3"/>
    <w:basedOn w:val="Normal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qFormat/>
    <w:pPr>
      <w:spacing w:after="120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</w:style>
  <w:style w:type="paragraph" w:customStyle="1" w:styleId="Recuodecorpodetexto21">
    <w:name w:val="Recuo de corpo de texto 21"/>
    <w:basedOn w:val="Normal"/>
    <w:qFormat/>
    <w:pPr>
      <w:suppressAutoHyphens/>
      <w:spacing w:after="0" w:line="240" w:lineRule="auto"/>
      <w:ind w:firstLine="708"/>
      <w:jc w:val="both"/>
    </w:pPr>
    <w:rPr>
      <w:rFonts w:ascii="Arial" w:eastAsia="Times New Roman" w:hAnsi="Arial" w:cs="Calibri"/>
      <w:szCs w:val="2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rPr>
      <w:rFonts w:ascii="Calibri Light" w:eastAsia="Calibri Light" w:hAnsi="Calibri Light"/>
      <w:b/>
      <w:bCs/>
      <w:color w:val="5B9BD5"/>
    </w:rPr>
  </w:style>
  <w:style w:type="character" w:customStyle="1" w:styleId="Ttulo1Char">
    <w:name w:val="Título 1 Char"/>
    <w:basedOn w:val="Fontepargpadro"/>
    <w:rPr>
      <w:rFonts w:ascii="Calibri Light" w:eastAsia="Calibri Light" w:hAnsi="Calibri Light"/>
      <w:b/>
      <w:bCs/>
      <w:color w:val="2E74B5"/>
      <w:sz w:val="28"/>
      <w:szCs w:val="28"/>
    </w:rPr>
  </w:style>
  <w:style w:type="character" w:customStyle="1" w:styleId="Recuodecorpodetexto3Char">
    <w:name w:val="Recuo de corpo de texto 3 Char"/>
    <w:basedOn w:val="Fontepargpadro"/>
    <w:rPr>
      <w:sz w:val="16"/>
      <w:szCs w:val="16"/>
    </w:rPr>
  </w:style>
  <w:style w:type="character" w:customStyle="1" w:styleId="Recuodecorpodetexto3Char1">
    <w:name w:val="Recuo de corpo de texto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Char">
    <w:name w:val="Corpo de texto Char"/>
    <w:basedOn w:val="Fontepargpadro"/>
  </w:style>
  <w:style w:type="paragraph" w:styleId="NormalWeb">
    <w:name w:val="Normal (Web)"/>
    <w:basedOn w:val="Normal"/>
    <w:uiPriority w:val="99"/>
    <w:qFormat/>
    <w:rsid w:val="00BD0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1683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Carlos Alberto Maltauro</cp:lastModifiedBy>
  <cp:revision>110</cp:revision>
  <cp:lastPrinted>2018-02-21T20:03:00Z</cp:lastPrinted>
  <dcterms:created xsi:type="dcterms:W3CDTF">2018-02-20T20:23:00Z</dcterms:created>
  <dcterms:modified xsi:type="dcterms:W3CDTF">2026-02-13T17:07:00Z</dcterms:modified>
</cp:coreProperties>
</file>